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99AD" w14:textId="77777777" w:rsidR="00597D7F" w:rsidRPr="00597D7F" w:rsidRDefault="00597D7F" w:rsidP="00597D7F">
      <w:pPr>
        <w:jc w:val="center"/>
        <w:rPr>
          <w:rFonts w:ascii="Arial" w:hAnsi="Arial" w:cs="Arial"/>
          <w:b/>
          <w:szCs w:val="24"/>
        </w:rPr>
      </w:pPr>
      <w:r w:rsidRPr="00597D7F">
        <w:rPr>
          <w:rFonts w:ascii="Arial" w:hAnsi="Arial" w:cs="Arial"/>
          <w:b/>
          <w:szCs w:val="24"/>
        </w:rPr>
        <w:t xml:space="preserve">Physical and Mechanical Properties of Medium Density of Oriented Bamboo </w:t>
      </w:r>
      <w:proofErr w:type="spellStart"/>
      <w:r w:rsidRPr="00597D7F">
        <w:rPr>
          <w:rFonts w:ascii="Arial" w:hAnsi="Arial" w:cs="Arial"/>
          <w:b/>
          <w:szCs w:val="24"/>
        </w:rPr>
        <w:t>Scrimber</w:t>
      </w:r>
      <w:proofErr w:type="spellEnd"/>
      <w:r w:rsidRPr="00597D7F">
        <w:rPr>
          <w:rFonts w:ascii="Arial" w:hAnsi="Arial" w:cs="Arial"/>
          <w:b/>
          <w:szCs w:val="24"/>
        </w:rPr>
        <w:t xml:space="preserve"> Board from </w:t>
      </w:r>
      <w:proofErr w:type="spellStart"/>
      <w:r w:rsidRPr="00597D7F">
        <w:rPr>
          <w:rFonts w:ascii="Arial" w:hAnsi="Arial" w:cs="Arial"/>
          <w:b/>
          <w:i/>
          <w:szCs w:val="24"/>
        </w:rPr>
        <w:t>Gigantochloa</w:t>
      </w:r>
      <w:proofErr w:type="spellEnd"/>
      <w:r w:rsidRPr="00597D7F">
        <w:rPr>
          <w:rFonts w:ascii="Arial" w:hAnsi="Arial" w:cs="Arial"/>
          <w:b/>
          <w:i/>
          <w:szCs w:val="24"/>
        </w:rPr>
        <w:t xml:space="preserve"> atter</w:t>
      </w:r>
      <w:r w:rsidRPr="00597D7F">
        <w:rPr>
          <w:rFonts w:ascii="Arial" w:hAnsi="Arial" w:cs="Arial"/>
          <w:b/>
          <w:szCs w:val="24"/>
        </w:rPr>
        <w:t xml:space="preserve"> </w:t>
      </w:r>
      <w:r w:rsidRPr="00597D7F">
        <w:rPr>
          <w:rFonts w:ascii="Arial" w:hAnsi="Arial" w:cs="Arial"/>
          <w:b/>
          <w:bCs/>
          <w:color w:val="000000"/>
          <w:szCs w:val="24"/>
        </w:rPr>
        <w:t>(</w:t>
      </w:r>
      <w:proofErr w:type="spellStart"/>
      <w:r w:rsidRPr="00597D7F">
        <w:rPr>
          <w:rFonts w:ascii="Arial" w:hAnsi="Arial" w:cs="Arial"/>
          <w:b/>
          <w:bCs/>
          <w:color w:val="000000"/>
          <w:szCs w:val="24"/>
        </w:rPr>
        <w:t>Hassk</w:t>
      </w:r>
      <w:proofErr w:type="spellEnd"/>
      <w:r w:rsidRPr="00597D7F">
        <w:rPr>
          <w:rFonts w:ascii="Arial" w:hAnsi="Arial" w:cs="Arial"/>
          <w:b/>
          <w:bCs/>
          <w:color w:val="000000"/>
          <w:szCs w:val="24"/>
        </w:rPr>
        <w:t>.) Kurz ex Munro</w:t>
      </w:r>
      <w:r w:rsidRPr="00597D7F">
        <w:rPr>
          <w:rFonts w:ascii="Arial" w:hAnsi="Arial" w:cs="Arial"/>
          <w:b/>
          <w:szCs w:val="24"/>
        </w:rPr>
        <w:t>) Bamboo</w:t>
      </w:r>
    </w:p>
    <w:p w14:paraId="42DED7F6" w14:textId="77777777" w:rsidR="006071C0" w:rsidRPr="00597D7F" w:rsidRDefault="006071C0" w:rsidP="00497C6D">
      <w:pPr>
        <w:spacing w:after="0" w:line="240" w:lineRule="auto"/>
        <w:jc w:val="center"/>
        <w:rPr>
          <w:rFonts w:ascii="Arial" w:hAnsi="Arial" w:cs="Arial"/>
          <w:b/>
          <w:lang w:val="ms-MY"/>
        </w:rPr>
      </w:pPr>
    </w:p>
    <w:p w14:paraId="2850B603" w14:textId="4713DE52" w:rsidR="00597D7F" w:rsidRPr="00597D7F" w:rsidRDefault="00597D7F" w:rsidP="00597D7F">
      <w:pPr>
        <w:jc w:val="center"/>
        <w:rPr>
          <w:rFonts w:ascii="Arial" w:hAnsi="Arial" w:cs="Arial"/>
          <w:b/>
        </w:rPr>
      </w:pPr>
      <w:proofErr w:type="spellStart"/>
      <w:r w:rsidRPr="00597D7F">
        <w:rPr>
          <w:rFonts w:ascii="Arial" w:hAnsi="Arial" w:cs="Arial"/>
          <w:b/>
        </w:rPr>
        <w:t>Alfira</w:t>
      </w:r>
      <w:proofErr w:type="spellEnd"/>
      <w:r w:rsidRPr="00597D7F">
        <w:rPr>
          <w:rFonts w:ascii="Arial" w:hAnsi="Arial" w:cs="Arial"/>
          <w:b/>
        </w:rPr>
        <w:t xml:space="preserve"> </w:t>
      </w:r>
      <w:proofErr w:type="spellStart"/>
      <w:r w:rsidRPr="00597D7F">
        <w:rPr>
          <w:rFonts w:ascii="Arial" w:hAnsi="Arial" w:cs="Arial"/>
          <w:b/>
        </w:rPr>
        <w:t>Ramadhani</w:t>
      </w:r>
      <w:proofErr w:type="spellEnd"/>
      <w:r w:rsidRPr="00597D7F">
        <w:rPr>
          <w:rFonts w:ascii="Arial" w:hAnsi="Arial" w:cs="Arial"/>
          <w:b/>
        </w:rPr>
        <w:t xml:space="preserve"> Putri</w:t>
      </w:r>
      <w:r w:rsidRPr="00597D7F">
        <w:rPr>
          <w:rFonts w:ascii="Arial" w:hAnsi="Arial" w:cs="Arial"/>
          <w:b/>
          <w:vertAlign w:val="superscript"/>
        </w:rPr>
        <w:t>1)</w:t>
      </w:r>
      <w:r w:rsidRPr="00597D7F">
        <w:rPr>
          <w:rFonts w:ascii="Arial" w:hAnsi="Arial" w:cs="Arial"/>
          <w:b/>
        </w:rPr>
        <w:t xml:space="preserve">, </w:t>
      </w:r>
      <w:proofErr w:type="spellStart"/>
      <w:r w:rsidRPr="00597D7F">
        <w:rPr>
          <w:rFonts w:ascii="Arial" w:hAnsi="Arial" w:cs="Arial"/>
          <w:b/>
        </w:rPr>
        <w:t>Ulfa</w:t>
      </w:r>
      <w:proofErr w:type="spellEnd"/>
      <w:r w:rsidRPr="00597D7F">
        <w:rPr>
          <w:rFonts w:ascii="Arial" w:hAnsi="Arial" w:cs="Arial"/>
          <w:b/>
        </w:rPr>
        <w:t xml:space="preserve"> Adzkia</w:t>
      </w:r>
      <w:r w:rsidR="00A21DA3">
        <w:rPr>
          <w:rFonts w:ascii="Arial" w:hAnsi="Arial" w:cs="Arial"/>
          <w:b/>
          <w:vertAlign w:val="superscript"/>
        </w:rPr>
        <w:t>1</w:t>
      </w:r>
      <w:r w:rsidRPr="00597D7F">
        <w:rPr>
          <w:rFonts w:ascii="Arial" w:hAnsi="Arial" w:cs="Arial"/>
          <w:b/>
          <w:vertAlign w:val="superscript"/>
        </w:rPr>
        <w:t>)</w:t>
      </w:r>
      <w:r w:rsidRPr="00597D7F">
        <w:rPr>
          <w:rFonts w:ascii="Arial" w:hAnsi="Arial" w:cs="Arial"/>
          <w:b/>
        </w:rPr>
        <w:t xml:space="preserve">, I </w:t>
      </w:r>
      <w:proofErr w:type="spellStart"/>
      <w:r w:rsidRPr="00597D7F">
        <w:rPr>
          <w:rFonts w:ascii="Arial" w:hAnsi="Arial" w:cs="Arial"/>
          <w:b/>
        </w:rPr>
        <w:t>Wayan</w:t>
      </w:r>
      <w:proofErr w:type="spellEnd"/>
      <w:r w:rsidRPr="00597D7F">
        <w:rPr>
          <w:rFonts w:ascii="Arial" w:hAnsi="Arial" w:cs="Arial"/>
          <w:b/>
        </w:rPr>
        <w:t xml:space="preserve"> Darmawan</w:t>
      </w:r>
      <w:r w:rsidR="00A21DA3">
        <w:rPr>
          <w:rFonts w:ascii="Arial" w:hAnsi="Arial" w:cs="Arial"/>
          <w:b/>
          <w:vertAlign w:val="superscript"/>
        </w:rPr>
        <w:t>1</w:t>
      </w:r>
      <w:r w:rsidRPr="00597D7F">
        <w:rPr>
          <w:rFonts w:ascii="Arial" w:hAnsi="Arial" w:cs="Arial"/>
          <w:b/>
          <w:vertAlign w:val="superscript"/>
        </w:rPr>
        <w:t>)</w:t>
      </w:r>
      <w:r w:rsidRPr="00597D7F">
        <w:rPr>
          <w:rFonts w:ascii="Arial" w:hAnsi="Arial" w:cs="Arial"/>
          <w:b/>
        </w:rPr>
        <w:t xml:space="preserve">, </w:t>
      </w:r>
      <w:proofErr w:type="spellStart"/>
      <w:r w:rsidRPr="00597D7F">
        <w:rPr>
          <w:rFonts w:ascii="Arial" w:hAnsi="Arial" w:cs="Arial"/>
          <w:b/>
        </w:rPr>
        <w:t>Naresworo</w:t>
      </w:r>
      <w:proofErr w:type="spellEnd"/>
      <w:r w:rsidRPr="00597D7F">
        <w:rPr>
          <w:rFonts w:ascii="Arial" w:hAnsi="Arial" w:cs="Arial"/>
          <w:b/>
        </w:rPr>
        <w:t xml:space="preserve"> Nugroho</w:t>
      </w:r>
      <w:r w:rsidR="00A21DA3">
        <w:rPr>
          <w:rFonts w:ascii="Arial" w:hAnsi="Arial" w:cs="Arial"/>
          <w:b/>
          <w:vertAlign w:val="superscript"/>
        </w:rPr>
        <w:t>1</w:t>
      </w:r>
      <w:r w:rsidRPr="00597D7F">
        <w:rPr>
          <w:rFonts w:ascii="Arial" w:hAnsi="Arial" w:cs="Arial"/>
          <w:b/>
          <w:vertAlign w:val="superscript"/>
        </w:rPr>
        <w:t>)</w:t>
      </w:r>
      <w:r w:rsidRPr="00597D7F">
        <w:rPr>
          <w:rFonts w:ascii="Arial" w:hAnsi="Arial" w:cs="Arial"/>
          <w:b/>
        </w:rPr>
        <w:t>, Lina Karlinasari</w:t>
      </w:r>
      <w:r w:rsidR="00A21DA3">
        <w:rPr>
          <w:rFonts w:ascii="Arial" w:hAnsi="Arial" w:cs="Arial"/>
          <w:b/>
          <w:vertAlign w:val="superscript"/>
        </w:rPr>
        <w:t>1*</w:t>
      </w:r>
      <w:r w:rsidRPr="00597D7F">
        <w:rPr>
          <w:rFonts w:ascii="Arial" w:hAnsi="Arial" w:cs="Arial"/>
          <w:b/>
          <w:vertAlign w:val="superscript"/>
        </w:rPr>
        <w:t>)</w:t>
      </w:r>
    </w:p>
    <w:p w14:paraId="769767B2" w14:textId="77777777" w:rsidR="00FD7E67" w:rsidRPr="00C33F09" w:rsidRDefault="00FD7E67" w:rsidP="009630AB">
      <w:pPr>
        <w:spacing w:after="0" w:line="240" w:lineRule="auto"/>
        <w:jc w:val="center"/>
        <w:rPr>
          <w:rFonts w:ascii="Arial" w:hAnsi="Arial" w:cs="Arial"/>
          <w:szCs w:val="24"/>
        </w:rPr>
      </w:pPr>
    </w:p>
    <w:p w14:paraId="08CB8629" w14:textId="7458DBE5" w:rsidR="00597D7F" w:rsidRPr="00597D7F" w:rsidRDefault="00597D7F" w:rsidP="00597D7F">
      <w:pPr>
        <w:jc w:val="center"/>
        <w:rPr>
          <w:rFonts w:ascii="Arial" w:hAnsi="Arial" w:cs="Arial"/>
        </w:rPr>
      </w:pPr>
      <w:r w:rsidRPr="00597D7F">
        <w:rPr>
          <w:rFonts w:ascii="Arial" w:hAnsi="Arial" w:cs="Arial"/>
        </w:rPr>
        <w:t xml:space="preserve">Department of Forest Products, Faculty of Forestry and Environment, IPB University, </w:t>
      </w:r>
      <w:proofErr w:type="spellStart"/>
      <w:r w:rsidRPr="00597D7F">
        <w:rPr>
          <w:rFonts w:ascii="Arial" w:hAnsi="Arial" w:cs="Arial"/>
        </w:rPr>
        <w:t>Kampus</w:t>
      </w:r>
      <w:proofErr w:type="spellEnd"/>
      <w:r w:rsidRPr="00597D7F">
        <w:rPr>
          <w:rFonts w:ascii="Arial" w:hAnsi="Arial" w:cs="Arial"/>
        </w:rPr>
        <w:t xml:space="preserve"> IPB </w:t>
      </w:r>
      <w:proofErr w:type="spellStart"/>
      <w:r w:rsidRPr="00597D7F">
        <w:rPr>
          <w:rFonts w:ascii="Arial" w:hAnsi="Arial" w:cs="Arial"/>
        </w:rPr>
        <w:t>Darmaga</w:t>
      </w:r>
      <w:proofErr w:type="spellEnd"/>
      <w:r w:rsidRPr="00597D7F">
        <w:rPr>
          <w:rFonts w:ascii="Arial" w:hAnsi="Arial" w:cs="Arial"/>
        </w:rPr>
        <w:t>, Bogor 16680</w:t>
      </w:r>
    </w:p>
    <w:p w14:paraId="718C7E31" w14:textId="77777777" w:rsidR="00CB7053" w:rsidRPr="00CB7053" w:rsidRDefault="00CB7053" w:rsidP="00742EBE">
      <w:pPr>
        <w:pStyle w:val="BodyText"/>
        <w:spacing w:before="3"/>
        <w:ind w:right="427"/>
        <w:rPr>
          <w:rFonts w:ascii="Arial" w:hAnsi="Arial" w:cs="Arial"/>
          <w:sz w:val="20"/>
          <w:szCs w:val="22"/>
        </w:rPr>
      </w:pPr>
    </w:p>
    <w:p w14:paraId="4D478CC7" w14:textId="696012CD" w:rsidR="004D4BC0" w:rsidRPr="00597D7F" w:rsidRDefault="00A21DA3" w:rsidP="009630AB">
      <w:pPr>
        <w:snapToGrid w:val="0"/>
        <w:spacing w:line="240" w:lineRule="auto"/>
        <w:jc w:val="center"/>
        <w:rPr>
          <w:rFonts w:ascii="Arial" w:eastAsia="DengXian" w:hAnsi="Arial" w:cs="Arial"/>
          <w:sz w:val="24"/>
          <w:szCs w:val="24"/>
          <w:lang w:eastAsia="zh-CN"/>
        </w:rPr>
      </w:pPr>
      <w:r>
        <w:rPr>
          <w:rFonts w:ascii="Arial" w:hAnsi="Arial" w:cs="Arial"/>
        </w:rPr>
        <w:t xml:space="preserve">*Corresponding Author </w:t>
      </w:r>
      <w:r w:rsidR="00A2626D" w:rsidRPr="006D1C95">
        <w:rPr>
          <w:rFonts w:ascii="Arial" w:hAnsi="Arial" w:cs="Arial"/>
        </w:rPr>
        <w:t>E-</w:t>
      </w:r>
      <w:r w:rsidR="00816953" w:rsidRPr="006D1C95">
        <w:rPr>
          <w:rFonts w:ascii="Arial" w:hAnsi="Arial" w:cs="Arial"/>
        </w:rPr>
        <w:t>mail</w:t>
      </w:r>
      <w:r w:rsidR="00A2626D" w:rsidRPr="00497C6D">
        <w:rPr>
          <w:rFonts w:ascii="Arial" w:hAnsi="Arial" w:cs="Arial"/>
        </w:rPr>
        <w:t xml:space="preserve">: </w:t>
      </w:r>
      <w:hyperlink r:id="rId7" w:history="1">
        <w:r w:rsidR="00597D7F" w:rsidRPr="00597D7F">
          <w:rPr>
            <w:rStyle w:val="Hyperlink"/>
            <w:rFonts w:ascii="Arial" w:hAnsi="Arial" w:cs="Arial"/>
            <w:color w:val="auto"/>
            <w:u w:val="none"/>
          </w:rPr>
          <w:t>karlinasari@apps.ipb.ac.id</w:t>
        </w:r>
      </w:hyperlink>
    </w:p>
    <w:p w14:paraId="47F18A32" w14:textId="77777777" w:rsidR="007540B2" w:rsidRPr="00C33F09" w:rsidRDefault="007540B2" w:rsidP="00C33F09">
      <w:pPr>
        <w:pBdr>
          <w:top w:val="single" w:sz="4" w:space="0" w:color="auto"/>
        </w:pBdr>
        <w:spacing w:after="0" w:line="240" w:lineRule="auto"/>
        <w:ind w:right="220"/>
        <w:jc w:val="both"/>
        <w:rPr>
          <w:rFonts w:ascii="Arial" w:hAnsi="Arial" w:cs="Arial"/>
          <w:i/>
        </w:rPr>
      </w:pPr>
    </w:p>
    <w:p w14:paraId="2B007486" w14:textId="77777777" w:rsidR="00597D7F" w:rsidRDefault="00FC3513" w:rsidP="00597D7F">
      <w:pPr>
        <w:jc w:val="both"/>
        <w:rPr>
          <w:rFonts w:ascii="Times New Roman" w:hAnsi="Times New Roman"/>
          <w:sz w:val="24"/>
          <w:szCs w:val="24"/>
        </w:rPr>
      </w:pPr>
      <w:r w:rsidRPr="00C33F09">
        <w:rPr>
          <w:rFonts w:ascii="Arial" w:hAnsi="Arial" w:cs="Arial"/>
          <w:i/>
        </w:rPr>
        <w:t>Abstract</w:t>
      </w:r>
      <w:r w:rsidR="00E863DC" w:rsidRPr="00C33F09">
        <w:rPr>
          <w:rFonts w:ascii="Arial" w:hAnsi="Arial" w:cs="Arial"/>
          <w:i/>
        </w:rPr>
        <w:t>:</w:t>
      </w:r>
      <w:r w:rsidR="00AA3ECF" w:rsidRPr="00597D7F">
        <w:rPr>
          <w:rFonts w:ascii="Arial" w:hAnsi="Arial" w:cs="Arial"/>
          <w:sz w:val="20"/>
        </w:rPr>
        <w:t xml:space="preserve"> </w:t>
      </w:r>
      <w:proofErr w:type="spellStart"/>
      <w:r w:rsidR="00597D7F" w:rsidRPr="00597D7F">
        <w:rPr>
          <w:rFonts w:ascii="Arial" w:hAnsi="Arial" w:cs="Arial"/>
          <w:szCs w:val="24"/>
        </w:rPr>
        <w:t>Scrimber</w:t>
      </w:r>
      <w:proofErr w:type="spellEnd"/>
      <w:r w:rsidR="00597D7F" w:rsidRPr="00597D7F">
        <w:rPr>
          <w:rFonts w:ascii="Arial" w:hAnsi="Arial" w:cs="Arial"/>
          <w:szCs w:val="24"/>
        </w:rPr>
        <w:t xml:space="preserve"> board is a bamboo-based panel in which the main process in preparation raw material is defibering. This study aimed to determine the physical and mechanical properties of medium-density of oriented </w:t>
      </w:r>
      <w:proofErr w:type="spellStart"/>
      <w:r w:rsidR="00597D7F" w:rsidRPr="00597D7F">
        <w:rPr>
          <w:rFonts w:ascii="Arial" w:hAnsi="Arial" w:cs="Arial"/>
          <w:szCs w:val="24"/>
        </w:rPr>
        <w:t>scrimber</w:t>
      </w:r>
      <w:proofErr w:type="spellEnd"/>
      <w:r w:rsidR="00597D7F" w:rsidRPr="00597D7F">
        <w:rPr>
          <w:rFonts w:ascii="Arial" w:hAnsi="Arial" w:cs="Arial"/>
          <w:szCs w:val="24"/>
        </w:rPr>
        <w:t xml:space="preserve"> board from </w:t>
      </w:r>
      <w:proofErr w:type="spellStart"/>
      <w:r w:rsidR="00597D7F" w:rsidRPr="00597D7F">
        <w:rPr>
          <w:rFonts w:ascii="Arial" w:hAnsi="Arial" w:cs="Arial"/>
          <w:i/>
          <w:iCs/>
          <w:szCs w:val="24"/>
        </w:rPr>
        <w:t>Gigantochloa</w:t>
      </w:r>
      <w:proofErr w:type="spellEnd"/>
      <w:r w:rsidR="00597D7F" w:rsidRPr="00597D7F">
        <w:rPr>
          <w:rFonts w:ascii="Arial" w:hAnsi="Arial" w:cs="Arial"/>
          <w:i/>
          <w:iCs/>
          <w:szCs w:val="24"/>
        </w:rPr>
        <w:t xml:space="preserve"> at</w:t>
      </w:r>
      <w:r w:rsidR="00597D7F" w:rsidRPr="00597D7F">
        <w:rPr>
          <w:rFonts w:ascii="Arial" w:hAnsi="Arial" w:cs="Arial"/>
          <w:szCs w:val="24"/>
        </w:rPr>
        <w:t>ter (</w:t>
      </w:r>
      <w:proofErr w:type="spellStart"/>
      <w:r w:rsidR="00597D7F" w:rsidRPr="00597D7F">
        <w:rPr>
          <w:rFonts w:ascii="Arial" w:hAnsi="Arial" w:cs="Arial"/>
          <w:szCs w:val="24"/>
        </w:rPr>
        <w:t>Hassk</w:t>
      </w:r>
      <w:proofErr w:type="spellEnd"/>
      <w:r w:rsidR="00597D7F" w:rsidRPr="00597D7F">
        <w:rPr>
          <w:rFonts w:ascii="Arial" w:hAnsi="Arial" w:cs="Arial"/>
          <w:szCs w:val="24"/>
        </w:rPr>
        <w:t xml:space="preserve">.) Kurz ex Munro bamboo, which is known as </w:t>
      </w:r>
      <w:proofErr w:type="spellStart"/>
      <w:r w:rsidR="00597D7F" w:rsidRPr="00597D7F">
        <w:rPr>
          <w:rFonts w:ascii="Arial" w:hAnsi="Arial" w:cs="Arial"/>
          <w:szCs w:val="24"/>
        </w:rPr>
        <w:t>ater</w:t>
      </w:r>
      <w:proofErr w:type="spellEnd"/>
      <w:r w:rsidR="00597D7F" w:rsidRPr="00597D7F">
        <w:rPr>
          <w:rFonts w:ascii="Arial" w:hAnsi="Arial" w:cs="Arial"/>
          <w:szCs w:val="24"/>
        </w:rPr>
        <w:t xml:space="preserve"> bamboo. This bamboo has a relatively small diameter and thin walls mainly used for musical instruments and household appliances. The alkali treatments were carried out into the strip-strand raw material in the 0% (control), 2%, and 5% concentration. A three-layer </w:t>
      </w:r>
      <w:proofErr w:type="spellStart"/>
      <w:r w:rsidR="00597D7F" w:rsidRPr="00597D7F">
        <w:rPr>
          <w:rFonts w:ascii="Arial" w:hAnsi="Arial" w:cs="Arial"/>
          <w:szCs w:val="24"/>
        </w:rPr>
        <w:t>scrimber</w:t>
      </w:r>
      <w:proofErr w:type="spellEnd"/>
      <w:r w:rsidR="00597D7F" w:rsidRPr="00597D7F">
        <w:rPr>
          <w:rFonts w:ascii="Arial" w:hAnsi="Arial" w:cs="Arial"/>
          <w:szCs w:val="24"/>
        </w:rPr>
        <w:t xml:space="preserve"> board with a density target of 0.6 g/cm3 with the isocyanate resin was applied in this study. Thickness swelling, water absorption, and anti-swelling efficiency characteristics of the samples were tested as physical properties while bending, internal bond strength, and compressive strength were considered for their mechanical properties. The results showed that the moisture content, density, thickness swelling, water absorption, and anti-swelling efficiency were in ranged 9.84% to 15.65%, 0.70 g/cm</w:t>
      </w:r>
      <w:r w:rsidR="00597D7F" w:rsidRPr="00597D7F">
        <w:rPr>
          <w:rFonts w:ascii="Arial" w:hAnsi="Arial" w:cs="Arial"/>
          <w:szCs w:val="24"/>
          <w:vertAlign w:val="superscript"/>
        </w:rPr>
        <w:t>3</w:t>
      </w:r>
      <w:r w:rsidR="00597D7F" w:rsidRPr="00597D7F">
        <w:rPr>
          <w:rFonts w:ascii="Arial" w:hAnsi="Arial" w:cs="Arial"/>
          <w:szCs w:val="24"/>
        </w:rPr>
        <w:t xml:space="preserve"> to 0.71 g/cm</w:t>
      </w:r>
      <w:r w:rsidR="00597D7F" w:rsidRPr="00597D7F">
        <w:rPr>
          <w:rFonts w:ascii="Arial" w:hAnsi="Arial" w:cs="Arial"/>
          <w:szCs w:val="24"/>
          <w:vertAlign w:val="superscript"/>
        </w:rPr>
        <w:t>3</w:t>
      </w:r>
      <w:r w:rsidR="00597D7F" w:rsidRPr="00597D7F">
        <w:rPr>
          <w:rFonts w:ascii="Arial" w:hAnsi="Arial" w:cs="Arial"/>
          <w:szCs w:val="24"/>
        </w:rPr>
        <w:t>, 9.25% to 16.16%, 20.69% to 40.01%, and 34.05% to 65.67%, respectively. Meanwhile, the modulus of elasticity (MOE), modulus of rupture (MOR), internal bond, and compressions strength was in a ranged 1187 MPa to 4795 MPa, 8.74 MPa to 29.30 MPa, 0.06 MPa to 0.23 MPa, 17.06 MPa to 22.46 MPa, respectively. Only control boards that passed the quality of second grade of oriented strand board. The alkali treatments have been decreasing the quality of physical and mechanical the board significantly.</w:t>
      </w:r>
      <w:r w:rsidR="00597D7F" w:rsidRPr="00597D7F">
        <w:rPr>
          <w:rFonts w:ascii="Times New Roman" w:hAnsi="Times New Roman"/>
          <w:szCs w:val="24"/>
        </w:rPr>
        <w:t xml:space="preserve"> </w:t>
      </w:r>
    </w:p>
    <w:p w14:paraId="6C0557BB" w14:textId="77777777" w:rsidR="00597D7F" w:rsidRPr="00AA3ECF" w:rsidRDefault="00597D7F" w:rsidP="00597D7F">
      <w:pPr>
        <w:spacing w:after="0" w:line="240" w:lineRule="auto"/>
        <w:ind w:right="220"/>
        <w:jc w:val="both"/>
        <w:rPr>
          <w:rFonts w:ascii="Arial" w:hAnsi="Arial" w:cs="Arial"/>
          <w:i/>
        </w:rPr>
      </w:pPr>
    </w:p>
    <w:p w14:paraId="02F39CC7" w14:textId="6AB23A5D" w:rsidR="00494B35" w:rsidRPr="00C33F09" w:rsidRDefault="00E863DC" w:rsidP="00EC156D">
      <w:pPr>
        <w:pStyle w:val="BodyText"/>
        <w:ind w:right="114"/>
        <w:jc w:val="both"/>
        <w:rPr>
          <w:rFonts w:ascii="Arial" w:hAnsi="Arial" w:cs="Arial"/>
          <w:i/>
          <w:sz w:val="18"/>
        </w:rPr>
      </w:pPr>
      <w:r w:rsidRPr="00AA3ECF">
        <w:rPr>
          <w:rFonts w:ascii="Arial" w:hAnsi="Arial" w:cs="Arial"/>
          <w:i/>
          <w:sz w:val="22"/>
        </w:rPr>
        <w:t>Keywords:</w:t>
      </w:r>
      <w:r w:rsidR="00E31FC8" w:rsidRPr="00AA3ECF">
        <w:rPr>
          <w:rFonts w:ascii="Arial" w:hAnsi="Arial" w:cs="Arial"/>
          <w:i/>
          <w:sz w:val="22"/>
        </w:rPr>
        <w:t xml:space="preserve"> </w:t>
      </w:r>
      <w:proofErr w:type="spellStart"/>
      <w:r w:rsidR="00597D7F" w:rsidRPr="00597D7F">
        <w:rPr>
          <w:rFonts w:ascii="Arial" w:hAnsi="Arial" w:cs="Arial"/>
          <w:i/>
          <w:sz w:val="22"/>
        </w:rPr>
        <w:t>Ater</w:t>
      </w:r>
      <w:proofErr w:type="spellEnd"/>
      <w:r w:rsidR="00597D7F" w:rsidRPr="00597D7F">
        <w:rPr>
          <w:rFonts w:ascii="Arial" w:hAnsi="Arial" w:cs="Arial"/>
          <w:i/>
          <w:sz w:val="22"/>
        </w:rPr>
        <w:t xml:space="preserve"> bamboo, alkali treatments, strip, strand, anti-swelling efficiency</w:t>
      </w:r>
    </w:p>
    <w:p w14:paraId="56D224E1" w14:textId="77777777" w:rsidR="00221686" w:rsidRPr="00EC156D" w:rsidRDefault="00221686" w:rsidP="00EC156D">
      <w:pPr>
        <w:pBdr>
          <w:bottom w:val="single" w:sz="4" w:space="1" w:color="auto"/>
        </w:pBdr>
        <w:autoSpaceDE w:val="0"/>
        <w:autoSpaceDN w:val="0"/>
        <w:adjustRightInd w:val="0"/>
        <w:spacing w:line="240" w:lineRule="auto"/>
        <w:contextualSpacing/>
        <w:rPr>
          <w:rFonts w:ascii="Arial" w:hAnsi="Arial" w:cs="Arial"/>
          <w:b/>
          <w:i/>
          <w:color w:val="000000" w:themeColor="text1"/>
          <w:sz w:val="20"/>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733E" w14:textId="77777777" w:rsidR="00BB5837" w:rsidRDefault="00BB5837" w:rsidP="008428D7">
      <w:pPr>
        <w:spacing w:after="0" w:line="240" w:lineRule="auto"/>
      </w:pPr>
      <w:r>
        <w:separator/>
      </w:r>
    </w:p>
  </w:endnote>
  <w:endnote w:type="continuationSeparator" w:id="0">
    <w:p w14:paraId="3FEF9EF6" w14:textId="77777777" w:rsidR="00BB5837" w:rsidRDefault="00BB5837"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2E914" w14:textId="77777777" w:rsidR="00BB5837" w:rsidRDefault="00BB5837" w:rsidP="008428D7">
      <w:pPr>
        <w:spacing w:after="0" w:line="240" w:lineRule="auto"/>
      </w:pPr>
      <w:r>
        <w:separator/>
      </w:r>
    </w:p>
  </w:footnote>
  <w:footnote w:type="continuationSeparator" w:id="0">
    <w:p w14:paraId="54714FA3" w14:textId="77777777" w:rsidR="00BB5837" w:rsidRDefault="00BB5837"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C3FCD"/>
    <w:rsid w:val="000C5381"/>
    <w:rsid w:val="000E1D5B"/>
    <w:rsid w:val="00110023"/>
    <w:rsid w:val="001151E8"/>
    <w:rsid w:val="0014218C"/>
    <w:rsid w:val="0015325C"/>
    <w:rsid w:val="001909E9"/>
    <w:rsid w:val="001A24E3"/>
    <w:rsid w:val="001D349E"/>
    <w:rsid w:val="002104A4"/>
    <w:rsid w:val="00221686"/>
    <w:rsid w:val="00221D1B"/>
    <w:rsid w:val="00227FDF"/>
    <w:rsid w:val="002441FA"/>
    <w:rsid w:val="002623A5"/>
    <w:rsid w:val="0028741D"/>
    <w:rsid w:val="002C0EA1"/>
    <w:rsid w:val="002F5200"/>
    <w:rsid w:val="00317C7F"/>
    <w:rsid w:val="00387B1F"/>
    <w:rsid w:val="003E0F3A"/>
    <w:rsid w:val="00455492"/>
    <w:rsid w:val="00477AAA"/>
    <w:rsid w:val="00494B35"/>
    <w:rsid w:val="00497C6D"/>
    <w:rsid w:val="004D4BC0"/>
    <w:rsid w:val="00564356"/>
    <w:rsid w:val="00577E52"/>
    <w:rsid w:val="00584566"/>
    <w:rsid w:val="00585618"/>
    <w:rsid w:val="005912EA"/>
    <w:rsid w:val="00597D7F"/>
    <w:rsid w:val="006071C0"/>
    <w:rsid w:val="00636B13"/>
    <w:rsid w:val="00643F1E"/>
    <w:rsid w:val="00645431"/>
    <w:rsid w:val="00682792"/>
    <w:rsid w:val="00685678"/>
    <w:rsid w:val="006A68A2"/>
    <w:rsid w:val="006B0B18"/>
    <w:rsid w:val="006B757A"/>
    <w:rsid w:val="006C0843"/>
    <w:rsid w:val="006C176F"/>
    <w:rsid w:val="006D1C95"/>
    <w:rsid w:val="00725818"/>
    <w:rsid w:val="00742EBE"/>
    <w:rsid w:val="007540B2"/>
    <w:rsid w:val="00784360"/>
    <w:rsid w:val="0081205A"/>
    <w:rsid w:val="00814E48"/>
    <w:rsid w:val="00816953"/>
    <w:rsid w:val="008428D7"/>
    <w:rsid w:val="00862587"/>
    <w:rsid w:val="00887AA0"/>
    <w:rsid w:val="008945F8"/>
    <w:rsid w:val="009630AB"/>
    <w:rsid w:val="00987325"/>
    <w:rsid w:val="00A21DA3"/>
    <w:rsid w:val="00A2626D"/>
    <w:rsid w:val="00A8195D"/>
    <w:rsid w:val="00AA3ECF"/>
    <w:rsid w:val="00B157B7"/>
    <w:rsid w:val="00B541DE"/>
    <w:rsid w:val="00BA3DCF"/>
    <w:rsid w:val="00BB5837"/>
    <w:rsid w:val="00BE60A4"/>
    <w:rsid w:val="00C33F09"/>
    <w:rsid w:val="00C37893"/>
    <w:rsid w:val="00C75684"/>
    <w:rsid w:val="00C8098D"/>
    <w:rsid w:val="00C90BA1"/>
    <w:rsid w:val="00CB7053"/>
    <w:rsid w:val="00CF0899"/>
    <w:rsid w:val="00D1237D"/>
    <w:rsid w:val="00D14881"/>
    <w:rsid w:val="00D67816"/>
    <w:rsid w:val="00D74AAC"/>
    <w:rsid w:val="00D86F77"/>
    <w:rsid w:val="00DE182F"/>
    <w:rsid w:val="00DF60F5"/>
    <w:rsid w:val="00E02B5B"/>
    <w:rsid w:val="00E1344E"/>
    <w:rsid w:val="00E31FC8"/>
    <w:rsid w:val="00E34460"/>
    <w:rsid w:val="00E7142E"/>
    <w:rsid w:val="00E7576E"/>
    <w:rsid w:val="00E863DC"/>
    <w:rsid w:val="00EC156D"/>
    <w:rsid w:val="00EE31BA"/>
    <w:rsid w:val="00EE7E66"/>
    <w:rsid w:val="00F01077"/>
    <w:rsid w:val="00F15B3D"/>
    <w:rsid w:val="00F253BA"/>
    <w:rsid w:val="00F319E8"/>
    <w:rsid w:val="00F46EC6"/>
    <w:rsid w:val="00F85589"/>
    <w:rsid w:val="00F8662F"/>
    <w:rsid w:val="00FC3513"/>
    <w:rsid w:val="00FD7E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paragraph" w:customStyle="1" w:styleId="AbstracttitleDERJournal">
    <w:name w:val="Abstract title DER Journal"/>
    <w:rsid w:val="00742EBE"/>
    <w:pPr>
      <w:spacing w:before="360" w:after="120"/>
    </w:pPr>
    <w:rPr>
      <w:rFonts w:ascii="Times New Roman" w:eastAsia="MS Mincho" w:hAnsi="Times New Roman" w:cs="Times New Roman"/>
      <w:b/>
      <w:sz w:val="22"/>
      <w:lang w:val="de-DE" w:eastAsia="de-DE"/>
    </w:rPr>
  </w:style>
  <w:style w:type="paragraph" w:customStyle="1" w:styleId="Abstract">
    <w:name w:val="Abstract"/>
    <w:rsid w:val="00497C6D"/>
    <w:pPr>
      <w:spacing w:after="454"/>
      <w:ind w:left="1418"/>
      <w:jc w:val="both"/>
    </w:pPr>
    <w:rPr>
      <w:rFonts w:ascii="Times" w:eastAsia="Times New Roman" w:hAnsi="Times" w:cs="Times New Roman"/>
      <w:color w:val="000000"/>
      <w:sz w:val="20"/>
      <w:szCs w:val="20"/>
      <w:lang w:val="en-GB" w:eastAsia="en-US"/>
    </w:rPr>
  </w:style>
  <w:style w:type="paragraph" w:styleId="HTMLPreformatted">
    <w:name w:val="HTML Preformatted"/>
    <w:basedOn w:val="Normal"/>
    <w:link w:val="HTMLPreformattedChar"/>
    <w:uiPriority w:val="99"/>
    <w:unhideWhenUsed/>
    <w:rsid w:val="0049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C6D"/>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linasari@apps.ipb.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42E0-0B15-443A-B29D-AC234008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3</cp:revision>
  <dcterms:created xsi:type="dcterms:W3CDTF">2021-05-17T04:34:00Z</dcterms:created>
  <dcterms:modified xsi:type="dcterms:W3CDTF">2021-05-18T22:00:00Z</dcterms:modified>
</cp:coreProperties>
</file>