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252C" w14:textId="77777777" w:rsidR="006B757A" w:rsidRPr="006B757A" w:rsidRDefault="006B757A" w:rsidP="006B757A">
      <w:pPr>
        <w:snapToGrid w:val="0"/>
        <w:spacing w:after="0"/>
        <w:jc w:val="center"/>
        <w:rPr>
          <w:rFonts w:ascii="Arial" w:eastAsiaTheme="minorHAnsi" w:hAnsi="Arial" w:cs="Arial"/>
          <w:b/>
          <w:bCs/>
          <w:color w:val="000000"/>
          <w:kern w:val="24"/>
          <w:position w:val="1"/>
          <w:szCs w:val="28"/>
        </w:rPr>
      </w:pPr>
      <w:r w:rsidRPr="006B757A">
        <w:rPr>
          <w:rFonts w:ascii="Arial" w:eastAsiaTheme="minorHAnsi" w:hAnsi="Arial" w:cs="Arial"/>
          <w:b/>
          <w:bCs/>
          <w:color w:val="000000"/>
          <w:kern w:val="24"/>
          <w:szCs w:val="28"/>
        </w:rPr>
        <w:t>PROPERTIES</w:t>
      </w:r>
      <w:r w:rsidRPr="006B757A">
        <w:rPr>
          <w:rFonts w:ascii="Arial" w:eastAsiaTheme="minorHAnsi" w:hAnsi="Arial" w:cs="Arial"/>
          <w:b/>
          <w:bCs/>
          <w:color w:val="000000"/>
          <w:kern w:val="24"/>
          <w:position w:val="1"/>
          <w:szCs w:val="28"/>
        </w:rPr>
        <w:t xml:space="preserve"> OF CLAY-BASED NANOCOMPOSITE COATING ON </w:t>
      </w:r>
      <w:r w:rsidRPr="006B757A">
        <w:rPr>
          <w:rFonts w:ascii="Arial" w:eastAsiaTheme="minorHAnsi" w:hAnsi="Arial" w:cs="Arial"/>
          <w:b/>
          <w:bCs/>
          <w:i/>
          <w:iCs/>
          <w:color w:val="000000"/>
          <w:kern w:val="24"/>
          <w:position w:val="1"/>
          <w:szCs w:val="28"/>
        </w:rPr>
        <w:t xml:space="preserve">Acacia </w:t>
      </w:r>
      <w:proofErr w:type="spellStart"/>
      <w:r w:rsidRPr="006B757A">
        <w:rPr>
          <w:rFonts w:ascii="Arial" w:eastAsiaTheme="minorHAnsi" w:hAnsi="Arial" w:cs="Arial"/>
          <w:b/>
          <w:bCs/>
          <w:i/>
          <w:iCs/>
          <w:color w:val="000000"/>
          <w:kern w:val="24"/>
          <w:position w:val="1"/>
          <w:szCs w:val="28"/>
        </w:rPr>
        <w:t>mangium</w:t>
      </w:r>
      <w:proofErr w:type="spellEnd"/>
      <w:r w:rsidRPr="006B757A">
        <w:rPr>
          <w:rFonts w:ascii="Arial" w:eastAsiaTheme="minorHAnsi" w:hAnsi="Arial" w:cs="Arial"/>
          <w:b/>
          <w:bCs/>
          <w:i/>
          <w:iCs/>
          <w:color w:val="000000"/>
          <w:kern w:val="24"/>
          <w:position w:val="1"/>
          <w:szCs w:val="28"/>
        </w:rPr>
        <w:t xml:space="preserve"> </w:t>
      </w:r>
      <w:r w:rsidRPr="006B757A">
        <w:rPr>
          <w:rFonts w:ascii="Arial" w:eastAsiaTheme="minorHAnsi" w:hAnsi="Arial" w:cs="Arial"/>
          <w:b/>
          <w:bCs/>
          <w:color w:val="000000"/>
          <w:kern w:val="24"/>
          <w:position w:val="1"/>
          <w:szCs w:val="28"/>
        </w:rPr>
        <w:t>SOLID WOOD FLOORING</w:t>
      </w:r>
    </w:p>
    <w:p w14:paraId="7AE408B4" w14:textId="3DC4FF39" w:rsidR="006D1C95" w:rsidRPr="006D1C95" w:rsidRDefault="006D1C95" w:rsidP="00497C6D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42DED7F6" w14:textId="77777777" w:rsidR="006071C0" w:rsidRPr="006B757A" w:rsidRDefault="006071C0" w:rsidP="00497C6D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</w:p>
    <w:p w14:paraId="4FB4C026" w14:textId="0CCC1C43" w:rsidR="006B757A" w:rsidRPr="006B757A" w:rsidRDefault="006B757A" w:rsidP="006B757A">
      <w:pPr>
        <w:snapToGrid w:val="0"/>
        <w:spacing w:after="0" w:line="240" w:lineRule="auto"/>
        <w:jc w:val="center"/>
        <w:rPr>
          <w:rFonts w:ascii="Arial" w:eastAsiaTheme="minorHAnsi" w:hAnsi="Arial" w:cs="Arial"/>
          <w:b/>
          <w:bCs/>
          <w:szCs w:val="20"/>
        </w:rPr>
      </w:pPr>
      <w:r w:rsidRPr="006B757A">
        <w:rPr>
          <w:rFonts w:ascii="Arial" w:eastAsiaTheme="minorHAnsi" w:hAnsi="Arial" w:cs="Arial"/>
          <w:b/>
          <w:bCs/>
          <w:szCs w:val="20"/>
        </w:rPr>
        <w:t>Jamilah A.K.L</w:t>
      </w:r>
      <w:r>
        <w:rPr>
          <w:rFonts w:ascii="Arial" w:eastAsiaTheme="minorHAnsi" w:hAnsi="Arial" w:cs="Arial"/>
          <w:b/>
          <w:bCs/>
          <w:szCs w:val="20"/>
          <w:vertAlign w:val="superscript"/>
        </w:rPr>
        <w:t>1)</w:t>
      </w:r>
      <w:r w:rsidRPr="006B757A">
        <w:rPr>
          <w:rFonts w:ascii="Arial" w:eastAsiaTheme="minorHAnsi" w:hAnsi="Arial" w:cs="Arial"/>
          <w:b/>
          <w:bCs/>
          <w:szCs w:val="20"/>
        </w:rPr>
        <w:t xml:space="preserve">, Nurul </w:t>
      </w:r>
      <w:proofErr w:type="spellStart"/>
      <w:r w:rsidRPr="006B757A">
        <w:rPr>
          <w:rFonts w:ascii="Arial" w:eastAsiaTheme="minorHAnsi" w:hAnsi="Arial" w:cs="Arial"/>
          <w:b/>
          <w:bCs/>
          <w:szCs w:val="20"/>
        </w:rPr>
        <w:t>Hazwani</w:t>
      </w:r>
      <w:proofErr w:type="spellEnd"/>
      <w:r w:rsidRPr="006B757A">
        <w:rPr>
          <w:rFonts w:ascii="Arial" w:eastAsiaTheme="minorHAnsi" w:hAnsi="Arial" w:cs="Arial"/>
          <w:b/>
          <w:bCs/>
          <w:szCs w:val="20"/>
        </w:rPr>
        <w:t xml:space="preserve"> A.H</w:t>
      </w:r>
      <w:r w:rsidR="00913556">
        <w:rPr>
          <w:rFonts w:ascii="Arial" w:eastAsiaTheme="minorHAnsi" w:hAnsi="Arial" w:cs="Arial"/>
          <w:b/>
          <w:bCs/>
          <w:szCs w:val="20"/>
          <w:vertAlign w:val="superscript"/>
        </w:rPr>
        <w:t>1</w:t>
      </w:r>
      <w:r>
        <w:rPr>
          <w:rFonts w:ascii="Arial" w:eastAsiaTheme="minorHAnsi" w:hAnsi="Arial" w:cs="Arial"/>
          <w:b/>
          <w:bCs/>
          <w:szCs w:val="20"/>
          <w:vertAlign w:val="superscript"/>
        </w:rPr>
        <w:t>)</w:t>
      </w:r>
      <w:r w:rsidRPr="006B757A">
        <w:rPr>
          <w:rFonts w:ascii="Arial" w:eastAsiaTheme="minorHAnsi" w:hAnsi="Arial" w:cs="Arial"/>
          <w:b/>
          <w:bCs/>
          <w:szCs w:val="20"/>
        </w:rPr>
        <w:t xml:space="preserve">, </w:t>
      </w:r>
      <w:proofErr w:type="spellStart"/>
      <w:r w:rsidRPr="006B757A">
        <w:rPr>
          <w:rFonts w:ascii="Arial" w:eastAsiaTheme="minorHAnsi" w:hAnsi="Arial" w:cs="Arial"/>
          <w:b/>
          <w:bCs/>
          <w:szCs w:val="20"/>
        </w:rPr>
        <w:t>Mohd</w:t>
      </w:r>
      <w:proofErr w:type="spellEnd"/>
      <w:r w:rsidRPr="006B757A">
        <w:rPr>
          <w:rFonts w:ascii="Arial" w:eastAsiaTheme="minorHAnsi" w:hAnsi="Arial" w:cs="Arial"/>
          <w:b/>
          <w:bCs/>
          <w:szCs w:val="20"/>
        </w:rPr>
        <w:t xml:space="preserve"> </w:t>
      </w:r>
      <w:proofErr w:type="spellStart"/>
      <w:r w:rsidRPr="006B757A">
        <w:rPr>
          <w:rFonts w:ascii="Arial" w:eastAsiaTheme="minorHAnsi" w:hAnsi="Arial" w:cs="Arial"/>
          <w:b/>
          <w:bCs/>
          <w:szCs w:val="20"/>
        </w:rPr>
        <w:t>Khairun</w:t>
      </w:r>
      <w:proofErr w:type="spellEnd"/>
      <w:r w:rsidRPr="006B757A">
        <w:rPr>
          <w:rFonts w:ascii="Arial" w:eastAsiaTheme="minorHAnsi" w:hAnsi="Arial" w:cs="Arial"/>
          <w:b/>
          <w:bCs/>
          <w:szCs w:val="20"/>
        </w:rPr>
        <w:t xml:space="preserve"> Anwar, U</w:t>
      </w:r>
      <w:r>
        <w:rPr>
          <w:rFonts w:ascii="Arial" w:eastAsiaTheme="minorHAnsi" w:hAnsi="Arial" w:cs="Arial"/>
          <w:b/>
          <w:bCs/>
          <w:szCs w:val="20"/>
          <w:vertAlign w:val="superscript"/>
        </w:rPr>
        <w:t>3)</w:t>
      </w:r>
      <w:r w:rsidRPr="006B757A">
        <w:rPr>
          <w:rFonts w:ascii="Arial" w:eastAsiaTheme="minorHAnsi" w:hAnsi="Arial" w:cs="Arial"/>
          <w:b/>
          <w:bCs/>
          <w:szCs w:val="20"/>
        </w:rPr>
        <w:t xml:space="preserve">, </w:t>
      </w:r>
      <w:proofErr w:type="spellStart"/>
      <w:r w:rsidRPr="006B757A">
        <w:rPr>
          <w:rFonts w:ascii="Arial" w:eastAsiaTheme="minorHAnsi" w:hAnsi="Arial" w:cs="Arial"/>
          <w:b/>
          <w:bCs/>
          <w:szCs w:val="20"/>
        </w:rPr>
        <w:t>Sabiha</w:t>
      </w:r>
      <w:proofErr w:type="spellEnd"/>
      <w:r w:rsidRPr="006B757A">
        <w:rPr>
          <w:rFonts w:ascii="Arial" w:eastAsiaTheme="minorHAnsi" w:hAnsi="Arial" w:cs="Arial"/>
          <w:b/>
          <w:bCs/>
          <w:szCs w:val="20"/>
        </w:rPr>
        <w:t>, S</w:t>
      </w:r>
      <w:r w:rsidR="00913556">
        <w:rPr>
          <w:rFonts w:ascii="Arial" w:eastAsiaTheme="minorHAnsi" w:hAnsi="Arial" w:cs="Arial"/>
          <w:b/>
          <w:bCs/>
          <w:szCs w:val="20"/>
          <w:vertAlign w:val="superscript"/>
        </w:rPr>
        <w:t>2</w:t>
      </w:r>
      <w:r>
        <w:rPr>
          <w:rFonts w:ascii="Arial" w:eastAsiaTheme="minorHAnsi" w:hAnsi="Arial" w:cs="Arial"/>
          <w:b/>
          <w:bCs/>
          <w:szCs w:val="20"/>
          <w:vertAlign w:val="superscript"/>
        </w:rPr>
        <w:t>)</w:t>
      </w:r>
      <w:r w:rsidRPr="006B757A">
        <w:rPr>
          <w:rFonts w:ascii="Arial" w:eastAsiaTheme="minorHAnsi" w:hAnsi="Arial" w:cs="Arial"/>
          <w:b/>
          <w:bCs/>
          <w:szCs w:val="20"/>
        </w:rPr>
        <w:t xml:space="preserve">, </w:t>
      </w:r>
      <w:proofErr w:type="spellStart"/>
      <w:r w:rsidRPr="006B757A">
        <w:rPr>
          <w:rFonts w:ascii="Arial" w:eastAsiaTheme="minorHAnsi" w:hAnsi="Arial" w:cs="Arial"/>
          <w:b/>
          <w:bCs/>
          <w:szCs w:val="20"/>
        </w:rPr>
        <w:t>Roszehan</w:t>
      </w:r>
      <w:proofErr w:type="spellEnd"/>
      <w:r w:rsidRPr="006B757A">
        <w:rPr>
          <w:rFonts w:ascii="Arial" w:eastAsiaTheme="minorHAnsi" w:hAnsi="Arial" w:cs="Arial"/>
          <w:b/>
          <w:bCs/>
          <w:szCs w:val="20"/>
        </w:rPr>
        <w:t>, M.I</w:t>
      </w:r>
      <w:r w:rsidR="00913556">
        <w:rPr>
          <w:rFonts w:ascii="Arial" w:eastAsiaTheme="minorHAnsi" w:hAnsi="Arial" w:cs="Arial"/>
          <w:b/>
          <w:bCs/>
          <w:szCs w:val="20"/>
          <w:vertAlign w:val="superscript"/>
        </w:rPr>
        <w:t>1</w:t>
      </w:r>
      <w:r>
        <w:rPr>
          <w:rFonts w:ascii="Arial" w:eastAsiaTheme="minorHAnsi" w:hAnsi="Arial" w:cs="Arial"/>
          <w:b/>
          <w:bCs/>
          <w:szCs w:val="20"/>
          <w:vertAlign w:val="superscript"/>
        </w:rPr>
        <w:t>)</w:t>
      </w:r>
      <w:r w:rsidRPr="006B757A">
        <w:rPr>
          <w:rFonts w:ascii="Arial" w:eastAsiaTheme="minorHAnsi" w:hAnsi="Arial" w:cs="Arial"/>
          <w:b/>
          <w:bCs/>
          <w:szCs w:val="20"/>
        </w:rPr>
        <w:t xml:space="preserve">, Melissa </w:t>
      </w:r>
      <w:proofErr w:type="spellStart"/>
      <w:r w:rsidRPr="006B757A">
        <w:rPr>
          <w:rFonts w:ascii="Arial" w:eastAsiaTheme="minorHAnsi" w:hAnsi="Arial" w:cs="Arial"/>
          <w:b/>
          <w:bCs/>
          <w:szCs w:val="20"/>
        </w:rPr>
        <w:t>Sharmah</w:t>
      </w:r>
      <w:proofErr w:type="spellEnd"/>
      <w:r w:rsidRPr="006B757A">
        <w:rPr>
          <w:rFonts w:ascii="Arial" w:eastAsiaTheme="minorHAnsi" w:hAnsi="Arial" w:cs="Arial"/>
          <w:b/>
          <w:bCs/>
          <w:szCs w:val="20"/>
        </w:rPr>
        <w:t>, G</w:t>
      </w:r>
      <w:r w:rsidR="00913556">
        <w:rPr>
          <w:rFonts w:ascii="Arial" w:eastAsiaTheme="minorHAnsi" w:hAnsi="Arial" w:cs="Arial"/>
          <w:b/>
          <w:bCs/>
          <w:szCs w:val="20"/>
          <w:vertAlign w:val="superscript"/>
        </w:rPr>
        <w:t>1</w:t>
      </w:r>
      <w:r>
        <w:rPr>
          <w:rFonts w:ascii="Arial" w:eastAsiaTheme="minorHAnsi" w:hAnsi="Arial" w:cs="Arial"/>
          <w:b/>
          <w:bCs/>
          <w:szCs w:val="20"/>
          <w:vertAlign w:val="superscript"/>
        </w:rPr>
        <w:t>)</w:t>
      </w:r>
      <w:r w:rsidRPr="006B757A">
        <w:rPr>
          <w:rFonts w:ascii="Arial" w:eastAsiaTheme="minorHAnsi" w:hAnsi="Arial" w:cs="Arial"/>
          <w:b/>
          <w:bCs/>
          <w:szCs w:val="20"/>
        </w:rPr>
        <w:t xml:space="preserve"> and </w:t>
      </w:r>
      <w:proofErr w:type="spellStart"/>
      <w:r w:rsidRPr="006B757A">
        <w:rPr>
          <w:rFonts w:ascii="Arial" w:eastAsiaTheme="minorHAnsi" w:hAnsi="Arial" w:cs="Arial"/>
          <w:b/>
          <w:bCs/>
          <w:szCs w:val="20"/>
        </w:rPr>
        <w:t>Palle</w:t>
      </w:r>
      <w:proofErr w:type="spellEnd"/>
      <w:r w:rsidRPr="006B757A">
        <w:rPr>
          <w:rFonts w:ascii="Arial" w:eastAsiaTheme="minorHAnsi" w:hAnsi="Arial" w:cs="Arial"/>
          <w:b/>
          <w:bCs/>
          <w:szCs w:val="20"/>
        </w:rPr>
        <w:t>, I</w:t>
      </w:r>
      <w:r w:rsidR="00913556">
        <w:rPr>
          <w:rFonts w:ascii="Arial" w:eastAsiaTheme="minorHAnsi" w:hAnsi="Arial" w:cs="Arial"/>
          <w:b/>
          <w:bCs/>
          <w:szCs w:val="20"/>
          <w:vertAlign w:val="superscript"/>
        </w:rPr>
        <w:t>1*</w:t>
      </w:r>
      <w:r>
        <w:rPr>
          <w:rFonts w:ascii="Arial" w:eastAsiaTheme="minorHAnsi" w:hAnsi="Arial" w:cs="Arial"/>
          <w:b/>
          <w:bCs/>
          <w:szCs w:val="20"/>
          <w:vertAlign w:val="superscript"/>
        </w:rPr>
        <w:t>)</w:t>
      </w:r>
    </w:p>
    <w:p w14:paraId="437CCDBF" w14:textId="77777777" w:rsidR="00AA3ECF" w:rsidRPr="00AA3ECF" w:rsidRDefault="00AA3ECF" w:rsidP="00AA3EC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EF84C8" w14:textId="1D554AA4" w:rsidR="006B757A" w:rsidRPr="006B757A" w:rsidRDefault="006B757A" w:rsidP="006B757A">
      <w:pPr>
        <w:snapToGrid w:val="0"/>
        <w:spacing w:after="0" w:line="240" w:lineRule="auto"/>
        <w:jc w:val="center"/>
        <w:rPr>
          <w:rFonts w:ascii="Arial" w:eastAsiaTheme="minorHAnsi" w:hAnsi="Arial" w:cs="Arial"/>
          <w:szCs w:val="16"/>
        </w:rPr>
      </w:pPr>
      <w:r>
        <w:rPr>
          <w:rFonts w:ascii="Arial" w:eastAsiaTheme="minorHAnsi" w:hAnsi="Arial" w:cs="Arial"/>
          <w:szCs w:val="16"/>
          <w:vertAlign w:val="superscript"/>
        </w:rPr>
        <w:t>1</w:t>
      </w:r>
      <w:r w:rsidRPr="006B757A">
        <w:rPr>
          <w:rFonts w:ascii="Arial" w:eastAsiaTheme="minorHAnsi" w:hAnsi="Arial" w:cs="Arial"/>
          <w:szCs w:val="16"/>
        </w:rPr>
        <w:t xml:space="preserve">Faculty of Tropical Forestry, </w:t>
      </w:r>
      <w:proofErr w:type="spellStart"/>
      <w:r w:rsidRPr="006B757A">
        <w:rPr>
          <w:rFonts w:ascii="Arial" w:eastAsiaTheme="minorHAnsi" w:hAnsi="Arial" w:cs="Arial"/>
          <w:szCs w:val="16"/>
        </w:rPr>
        <w:t>Universiti</w:t>
      </w:r>
      <w:proofErr w:type="spellEnd"/>
      <w:r w:rsidRPr="006B757A">
        <w:rPr>
          <w:rFonts w:ascii="Arial" w:eastAsiaTheme="minorHAnsi" w:hAnsi="Arial" w:cs="Arial"/>
          <w:szCs w:val="16"/>
        </w:rPr>
        <w:t xml:space="preserve"> Malaysia Sabah, 88400 Sabah, MALAYSIA</w:t>
      </w:r>
    </w:p>
    <w:p w14:paraId="4AC5D2B5" w14:textId="35105785" w:rsidR="006B757A" w:rsidRPr="006B757A" w:rsidRDefault="006B757A" w:rsidP="006B757A">
      <w:pPr>
        <w:snapToGrid w:val="0"/>
        <w:spacing w:after="0" w:line="240" w:lineRule="auto"/>
        <w:jc w:val="center"/>
        <w:rPr>
          <w:rFonts w:ascii="Arial" w:eastAsiaTheme="minorHAnsi" w:hAnsi="Arial" w:cs="Arial"/>
          <w:szCs w:val="16"/>
        </w:rPr>
      </w:pPr>
      <w:r>
        <w:rPr>
          <w:rFonts w:ascii="Arial" w:eastAsiaTheme="minorHAnsi" w:hAnsi="Arial" w:cs="Arial"/>
          <w:szCs w:val="16"/>
          <w:vertAlign w:val="superscript"/>
        </w:rPr>
        <w:t>2</w:t>
      </w:r>
      <w:r w:rsidRPr="006B757A">
        <w:rPr>
          <w:rFonts w:ascii="Arial" w:eastAsiaTheme="minorHAnsi" w:hAnsi="Arial" w:cs="Arial"/>
          <w:szCs w:val="16"/>
        </w:rPr>
        <w:t xml:space="preserve">Faculty of Forestry and Environment, </w:t>
      </w:r>
      <w:proofErr w:type="spellStart"/>
      <w:r w:rsidRPr="006B757A">
        <w:rPr>
          <w:rFonts w:ascii="Arial" w:eastAsiaTheme="minorHAnsi" w:hAnsi="Arial" w:cs="Arial"/>
          <w:szCs w:val="16"/>
        </w:rPr>
        <w:t>Universiti</w:t>
      </w:r>
      <w:proofErr w:type="spellEnd"/>
      <w:r w:rsidRPr="006B757A">
        <w:rPr>
          <w:rFonts w:ascii="Arial" w:eastAsiaTheme="minorHAnsi" w:hAnsi="Arial" w:cs="Arial"/>
          <w:szCs w:val="16"/>
        </w:rPr>
        <w:t xml:space="preserve"> Putra Malaysia, 43400 Serdang, Selangor, MALAYSIA</w:t>
      </w:r>
    </w:p>
    <w:p w14:paraId="223152BB" w14:textId="737EEC72" w:rsidR="006B757A" w:rsidRPr="006B757A" w:rsidRDefault="006B757A" w:rsidP="006B757A">
      <w:pPr>
        <w:snapToGrid w:val="0"/>
        <w:spacing w:after="0" w:line="240" w:lineRule="auto"/>
        <w:jc w:val="center"/>
        <w:rPr>
          <w:rFonts w:ascii="Arial" w:eastAsiaTheme="minorHAnsi" w:hAnsi="Arial" w:cs="Arial"/>
          <w:szCs w:val="16"/>
        </w:rPr>
      </w:pPr>
      <w:r>
        <w:rPr>
          <w:rFonts w:ascii="Arial" w:eastAsiaTheme="minorHAnsi" w:hAnsi="Arial" w:cs="Arial"/>
          <w:szCs w:val="16"/>
          <w:vertAlign w:val="superscript"/>
        </w:rPr>
        <w:t>3</w:t>
      </w:r>
      <w:r w:rsidRPr="006B757A">
        <w:rPr>
          <w:rFonts w:ascii="Arial" w:eastAsiaTheme="minorHAnsi" w:hAnsi="Arial" w:cs="Arial"/>
          <w:szCs w:val="16"/>
        </w:rPr>
        <w:t>Forest Research Institute Malaysia, 52109 Kepong, Selangor, MALAYSIA</w:t>
      </w:r>
    </w:p>
    <w:p w14:paraId="718C7E31" w14:textId="77777777" w:rsidR="00CB7053" w:rsidRPr="00CB7053" w:rsidRDefault="00CB7053" w:rsidP="00742EBE">
      <w:pPr>
        <w:pStyle w:val="BodyText"/>
        <w:spacing w:before="3"/>
        <w:ind w:right="427"/>
        <w:rPr>
          <w:rFonts w:ascii="Arial" w:hAnsi="Arial" w:cs="Arial"/>
          <w:sz w:val="20"/>
          <w:szCs w:val="22"/>
        </w:rPr>
      </w:pPr>
    </w:p>
    <w:p w14:paraId="732E07E3" w14:textId="33806E6F" w:rsidR="00FC3513" w:rsidRDefault="00913556" w:rsidP="006C176F">
      <w:pPr>
        <w:snapToGrid w:val="0"/>
        <w:spacing w:after="0" w:line="240" w:lineRule="auto"/>
        <w:jc w:val="center"/>
        <w:rPr>
          <w:rFonts w:ascii="Arial" w:eastAsiaTheme="minorHAnsi" w:hAnsi="Arial" w:cs="Arial"/>
          <w:szCs w:val="16"/>
        </w:rPr>
      </w:pPr>
      <w:r>
        <w:rPr>
          <w:rFonts w:ascii="Arial" w:hAnsi="Arial" w:cs="Arial"/>
        </w:rPr>
        <w:t xml:space="preserve">*Corresponding Author </w:t>
      </w:r>
      <w:r w:rsidR="00A2626D" w:rsidRPr="006D1C95">
        <w:rPr>
          <w:rFonts w:ascii="Arial" w:hAnsi="Arial" w:cs="Arial"/>
        </w:rPr>
        <w:t>E-</w:t>
      </w:r>
      <w:r w:rsidR="00816953" w:rsidRPr="006D1C95">
        <w:rPr>
          <w:rFonts w:ascii="Arial" w:hAnsi="Arial" w:cs="Arial"/>
        </w:rPr>
        <w:t>mail</w:t>
      </w:r>
      <w:r w:rsidR="00A2626D" w:rsidRPr="00497C6D">
        <w:rPr>
          <w:rFonts w:ascii="Arial" w:hAnsi="Arial" w:cs="Arial"/>
        </w:rPr>
        <w:t xml:space="preserve">: </w:t>
      </w:r>
      <w:hyperlink r:id="rId7" w:history="1">
        <w:r w:rsidRPr="003A7BC6">
          <w:rPr>
            <w:rStyle w:val="Hyperlink"/>
            <w:rFonts w:ascii="Arial" w:eastAsiaTheme="minorHAnsi" w:hAnsi="Arial" w:cs="Arial"/>
            <w:szCs w:val="16"/>
          </w:rPr>
          <w:t>isspalle@ums.edu.my</w:t>
        </w:r>
      </w:hyperlink>
    </w:p>
    <w:p w14:paraId="5BA8299C" w14:textId="77777777" w:rsidR="00913556" w:rsidRPr="006C176F" w:rsidRDefault="00913556" w:rsidP="00913556">
      <w:pPr>
        <w:snapToGrid w:val="0"/>
        <w:spacing w:after="0" w:line="240" w:lineRule="auto"/>
        <w:rPr>
          <w:rFonts w:eastAsiaTheme="minorHAnsi"/>
          <w:sz w:val="16"/>
          <w:szCs w:val="16"/>
        </w:rPr>
      </w:pPr>
    </w:p>
    <w:p w14:paraId="4D478CC7" w14:textId="77777777" w:rsidR="004D4BC0" w:rsidRPr="004D4BC0" w:rsidRDefault="004D4BC0" w:rsidP="004D4BC0">
      <w:pPr>
        <w:spacing w:after="0" w:line="240" w:lineRule="auto"/>
        <w:jc w:val="center"/>
        <w:rPr>
          <w:rFonts w:ascii="Arial" w:eastAsia="DengXian" w:hAnsi="Arial" w:cs="Arial"/>
          <w:sz w:val="24"/>
          <w:szCs w:val="24"/>
          <w:lang w:eastAsia="zh-CN"/>
        </w:rPr>
      </w:pPr>
    </w:p>
    <w:p w14:paraId="47F18A32" w14:textId="77777777" w:rsidR="007540B2" w:rsidRPr="00742EBE" w:rsidRDefault="007540B2" w:rsidP="00742EBE">
      <w:pPr>
        <w:pBdr>
          <w:top w:val="single" w:sz="4" w:space="0" w:color="auto"/>
        </w:pBdr>
        <w:spacing w:after="0" w:line="240" w:lineRule="auto"/>
        <w:ind w:right="220"/>
        <w:jc w:val="both"/>
        <w:rPr>
          <w:rFonts w:ascii="Arial" w:hAnsi="Arial" w:cs="Arial"/>
          <w:i/>
        </w:rPr>
      </w:pPr>
    </w:p>
    <w:p w14:paraId="6A798414" w14:textId="77777777" w:rsidR="006C176F" w:rsidRDefault="00FC3513" w:rsidP="006C176F">
      <w:pPr>
        <w:snapToGrid w:val="0"/>
        <w:spacing w:after="0"/>
        <w:ind w:right="200"/>
        <w:jc w:val="both"/>
      </w:pPr>
      <w:r w:rsidRPr="00AA3ECF">
        <w:rPr>
          <w:rFonts w:ascii="Arial" w:hAnsi="Arial" w:cs="Arial"/>
          <w:i/>
        </w:rPr>
        <w:t>Abstract</w:t>
      </w:r>
      <w:r w:rsidR="00E863DC" w:rsidRPr="00AA3ECF">
        <w:rPr>
          <w:rFonts w:ascii="Arial" w:hAnsi="Arial" w:cs="Arial"/>
          <w:i/>
        </w:rPr>
        <w:t>:</w:t>
      </w:r>
      <w:r w:rsidR="00AA3ECF" w:rsidRPr="006C176F">
        <w:rPr>
          <w:rFonts w:ascii="Arial" w:hAnsi="Arial" w:cs="Arial"/>
        </w:rPr>
        <w:t xml:space="preserve"> </w:t>
      </w:r>
      <w:r w:rsidR="006C176F" w:rsidRPr="006C176F">
        <w:rPr>
          <w:rFonts w:ascii="Arial" w:hAnsi="Arial" w:cs="Arial"/>
        </w:rPr>
        <w:t xml:space="preserve">The purpose of this study is to determine and evaluate the effect of different percentages of 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(1, 3 and 5% wt.) on physical, mechanical and optical properties of clay-based nanocomposite coating of </w:t>
      </w:r>
      <w:r w:rsidR="006C176F" w:rsidRPr="006C176F">
        <w:rPr>
          <w:rFonts w:ascii="Arial" w:hAnsi="Arial" w:cs="Arial"/>
          <w:i/>
        </w:rPr>
        <w:t xml:space="preserve">Acacia </w:t>
      </w:r>
      <w:proofErr w:type="spellStart"/>
      <w:r w:rsidR="006C176F" w:rsidRPr="006C176F">
        <w:rPr>
          <w:rFonts w:ascii="Arial" w:hAnsi="Arial" w:cs="Arial"/>
          <w:i/>
        </w:rPr>
        <w:t>mangium</w:t>
      </w:r>
      <w:proofErr w:type="spellEnd"/>
      <w:r w:rsidR="006C176F" w:rsidRPr="006C176F">
        <w:rPr>
          <w:rFonts w:ascii="Arial" w:hAnsi="Arial" w:cs="Arial"/>
          <w:i/>
        </w:rPr>
        <w:t xml:space="preserve"> </w:t>
      </w:r>
      <w:r w:rsidR="006C176F" w:rsidRPr="006C176F">
        <w:rPr>
          <w:rFonts w:ascii="Arial" w:hAnsi="Arial" w:cs="Arial"/>
        </w:rPr>
        <w:t xml:space="preserve">solid wood flooring. The polyurethane (PU) and 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were mixed by using manual method. To evaluate the effect of different percentage of 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in PU, three types of properties assessments which were physical (resistance to chemical household and temperature change resistance), mechanical (abrasion, adhesion cross-cut, adhesion pull-off, hardness and impact) and optical (gloss and haze) were conducted. Generally, physical properties of PU/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coating formulation had improved as the percentages of 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increased, however, the optical and some mechanical properties had decreased. Addition of 3% wt. 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maximized the addition cross-cut and impact properties while increment of 5% 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was able to maintain the film </w:t>
      </w:r>
      <w:proofErr w:type="spellStart"/>
      <w:r w:rsidR="006C176F" w:rsidRPr="006C176F">
        <w:rPr>
          <w:rFonts w:ascii="Arial" w:hAnsi="Arial" w:cs="Arial"/>
        </w:rPr>
        <w:t>colour</w:t>
      </w:r>
      <w:proofErr w:type="spellEnd"/>
      <w:r w:rsidR="006C176F" w:rsidRPr="006C176F">
        <w:rPr>
          <w:rFonts w:ascii="Arial" w:hAnsi="Arial" w:cs="Arial"/>
        </w:rPr>
        <w:t xml:space="preserve"> and structure of the paint after weathering process. The results also indicated that increasing the percentages of 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in PU paint led to marked decreased in the adhesion pull-off, abrasion, hardness, gloss and haze of the PU/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paint formulation due to the aggregation of 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particle during the mixing procedure. However, there are no changes observed on the PU/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film applied on the wood surfaces for the resistance to chemical household test. Thus, by increasing the percentage of 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at 3% into PU paint formulation, the physical, adhesion cross-cut and impact properties of PU/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coating on </w:t>
      </w:r>
      <w:r w:rsidR="006C176F" w:rsidRPr="006C176F">
        <w:rPr>
          <w:rFonts w:ascii="Arial" w:hAnsi="Arial" w:cs="Arial"/>
          <w:i/>
        </w:rPr>
        <w:t xml:space="preserve">Acacia </w:t>
      </w:r>
      <w:proofErr w:type="spellStart"/>
      <w:r w:rsidR="006C176F" w:rsidRPr="006C176F">
        <w:rPr>
          <w:rFonts w:ascii="Arial" w:hAnsi="Arial" w:cs="Arial"/>
          <w:i/>
        </w:rPr>
        <w:t>mangium</w:t>
      </w:r>
      <w:proofErr w:type="spellEnd"/>
      <w:r w:rsidR="006C176F" w:rsidRPr="006C176F">
        <w:rPr>
          <w:rFonts w:ascii="Arial" w:hAnsi="Arial" w:cs="Arial"/>
        </w:rPr>
        <w:t xml:space="preserve"> wood flooring were improved where </w:t>
      </w:r>
      <w:proofErr w:type="spellStart"/>
      <w:r w:rsidR="006C176F" w:rsidRPr="006C176F">
        <w:rPr>
          <w:rFonts w:ascii="Arial" w:hAnsi="Arial" w:cs="Arial"/>
        </w:rPr>
        <w:t>nanoclay</w:t>
      </w:r>
      <w:proofErr w:type="spellEnd"/>
      <w:r w:rsidR="006C176F" w:rsidRPr="006C176F">
        <w:rPr>
          <w:rFonts w:ascii="Arial" w:hAnsi="Arial" w:cs="Arial"/>
        </w:rPr>
        <w:t xml:space="preserve"> act as protective barrier to prevent destruction happened beyond the topcoat layer of paint.</w:t>
      </w:r>
    </w:p>
    <w:p w14:paraId="787D5022" w14:textId="6B02EE36" w:rsidR="00497C6D" w:rsidRPr="00AA3ECF" w:rsidRDefault="00497C6D" w:rsidP="006C176F">
      <w:pPr>
        <w:spacing w:before="100" w:beforeAutospacing="1" w:after="100" w:afterAutospacing="1" w:line="360" w:lineRule="auto"/>
        <w:ind w:right="200"/>
        <w:contextualSpacing/>
        <w:jc w:val="both"/>
        <w:rPr>
          <w:rFonts w:ascii="Arial" w:hAnsi="Arial" w:cs="Arial"/>
          <w:i/>
        </w:rPr>
      </w:pPr>
    </w:p>
    <w:p w14:paraId="746556D8" w14:textId="77CE9F4E" w:rsidR="002104A4" w:rsidRPr="00AA3ECF" w:rsidRDefault="00E863DC" w:rsidP="002E06C8">
      <w:pPr>
        <w:pStyle w:val="BodyText"/>
        <w:ind w:left="1134" w:right="114" w:hanging="1134"/>
        <w:jc w:val="both"/>
        <w:rPr>
          <w:rFonts w:ascii="Arial" w:hAnsi="Arial" w:cs="Arial"/>
          <w:i/>
          <w:sz w:val="22"/>
        </w:rPr>
      </w:pPr>
      <w:r w:rsidRPr="00AA3ECF">
        <w:rPr>
          <w:rFonts w:ascii="Arial" w:hAnsi="Arial" w:cs="Arial"/>
          <w:i/>
          <w:sz w:val="22"/>
        </w:rPr>
        <w:t>Keywords:</w:t>
      </w:r>
      <w:r w:rsidR="00E31FC8" w:rsidRPr="00AA3ECF">
        <w:rPr>
          <w:rFonts w:ascii="Arial" w:hAnsi="Arial" w:cs="Arial"/>
          <w:i/>
          <w:sz w:val="22"/>
        </w:rPr>
        <w:t xml:space="preserve"> </w:t>
      </w:r>
      <w:r w:rsidR="002E06C8">
        <w:rPr>
          <w:rFonts w:ascii="Arial" w:hAnsi="Arial" w:cs="Arial"/>
          <w:i/>
          <w:sz w:val="22"/>
        </w:rPr>
        <w:t xml:space="preserve">Clay-based </w:t>
      </w:r>
      <w:proofErr w:type="spellStart"/>
      <w:r w:rsidR="002E06C8">
        <w:rPr>
          <w:rFonts w:ascii="Arial" w:hAnsi="Arial" w:cs="Arial"/>
          <w:i/>
          <w:sz w:val="22"/>
        </w:rPr>
        <w:t>nanocpmposite</w:t>
      </w:r>
      <w:proofErr w:type="spellEnd"/>
      <w:r w:rsidR="002E06C8">
        <w:rPr>
          <w:rFonts w:ascii="Arial" w:hAnsi="Arial" w:cs="Arial"/>
          <w:i/>
          <w:sz w:val="22"/>
        </w:rPr>
        <w:t xml:space="preserve">, coating, Acacia </w:t>
      </w:r>
      <w:proofErr w:type="spellStart"/>
      <w:r w:rsidR="002E06C8">
        <w:rPr>
          <w:rFonts w:ascii="Arial" w:hAnsi="Arial" w:cs="Arial"/>
          <w:i/>
          <w:sz w:val="22"/>
        </w:rPr>
        <w:t>mangium</w:t>
      </w:r>
      <w:proofErr w:type="spellEnd"/>
      <w:r w:rsidR="002E06C8">
        <w:rPr>
          <w:rFonts w:ascii="Arial" w:hAnsi="Arial" w:cs="Arial"/>
          <w:i/>
          <w:sz w:val="22"/>
        </w:rPr>
        <w:t>, solid wood, flooring</w:t>
      </w:r>
    </w:p>
    <w:p w14:paraId="02F39CC7" w14:textId="1F1C685B" w:rsidR="00494B35" w:rsidRPr="00E863DC" w:rsidRDefault="00494B35" w:rsidP="00EE7E66">
      <w:pPr>
        <w:pBdr>
          <w:bottom w:val="single" w:sz="4" w:space="9" w:color="auto"/>
        </w:pBdr>
        <w:spacing w:after="0" w:line="240" w:lineRule="auto"/>
        <w:ind w:right="220"/>
        <w:jc w:val="both"/>
        <w:rPr>
          <w:rFonts w:ascii="Arial" w:hAnsi="Arial"/>
        </w:rPr>
      </w:pPr>
    </w:p>
    <w:p w14:paraId="56D224E1" w14:textId="77777777" w:rsidR="00221686" w:rsidRDefault="00221686" w:rsidP="00E863D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56DDBA7C" w14:textId="77777777" w:rsidR="006071C0" w:rsidRDefault="006071C0" w:rsidP="00E863DC">
      <w:pPr>
        <w:spacing w:after="0" w:line="240" w:lineRule="auto"/>
        <w:ind w:left="540" w:right="540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1348035D" w14:textId="77777777" w:rsidR="00F15B3D" w:rsidRPr="00E863DC" w:rsidRDefault="00F15B3D" w:rsidP="00E863DC">
      <w:pPr>
        <w:spacing w:after="0" w:line="240" w:lineRule="auto"/>
        <w:ind w:left="540" w:right="540"/>
        <w:contextualSpacing/>
        <w:jc w:val="both"/>
        <w:rPr>
          <w:rFonts w:ascii="Arial" w:hAnsi="Arial"/>
        </w:rPr>
      </w:pPr>
    </w:p>
    <w:sectPr w:rsidR="00F15B3D" w:rsidRPr="00E863DC" w:rsidSect="00CF0899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56041" w14:textId="77777777" w:rsidR="00573FC7" w:rsidRDefault="00573FC7" w:rsidP="008428D7">
      <w:pPr>
        <w:spacing w:after="0" w:line="240" w:lineRule="auto"/>
      </w:pPr>
      <w:r>
        <w:separator/>
      </w:r>
    </w:p>
  </w:endnote>
  <w:endnote w:type="continuationSeparator" w:id="0">
    <w:p w14:paraId="2435EF85" w14:textId="77777777" w:rsidR="00573FC7" w:rsidRDefault="00573FC7" w:rsidP="0084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平成明朝">
    <w:altName w:val="Arial Unicode MS"/>
    <w:panose1 w:val="020B0604020202020204"/>
    <w:charset w:val="80"/>
    <w:family w:val="auto"/>
    <w:pitch w:val="variable"/>
    <w:sig w:usb0="01000001" w:usb1="00000708" w:usb2="1000000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A80F" w14:textId="77777777" w:rsidR="00573FC7" w:rsidRDefault="00573FC7" w:rsidP="008428D7">
      <w:pPr>
        <w:spacing w:after="0" w:line="240" w:lineRule="auto"/>
      </w:pPr>
      <w:r>
        <w:separator/>
      </w:r>
    </w:p>
  </w:footnote>
  <w:footnote w:type="continuationSeparator" w:id="0">
    <w:p w14:paraId="5D1B3249" w14:textId="77777777" w:rsidR="00573FC7" w:rsidRDefault="00573FC7" w:rsidP="0084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2A1B" w14:textId="77777777" w:rsidR="00814E48" w:rsidRDefault="00814E48">
    <w:pPr>
      <w:pStyle w:val="Header"/>
      <w:rPr>
        <w:rFonts w:ascii="Arial" w:hAnsi="Arial" w:cs="Arial"/>
        <w:sz w:val="16"/>
        <w:szCs w:val="16"/>
        <w:lang w:val="sv-SE"/>
      </w:rPr>
    </w:pPr>
  </w:p>
  <w:p w14:paraId="727E5A4C" w14:textId="77777777" w:rsidR="00F15B3D" w:rsidRDefault="00F15B3D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>
      <w:rPr>
        <w:rFonts w:ascii="Arial" w:hAnsi="Arial" w:cs="Arial"/>
        <w:sz w:val="18"/>
        <w:szCs w:val="18"/>
        <w:lang w:val="sv-SE"/>
      </w:rPr>
      <w:t>e-Program Book and Abstract</w:t>
    </w:r>
  </w:p>
  <w:p w14:paraId="745B05A0" w14:textId="77777777" w:rsidR="00814E48" w:rsidRPr="00387B1F" w:rsidRDefault="00814E48" w:rsidP="00F15B3D">
    <w:pPr>
      <w:pStyle w:val="Header"/>
      <w:jc w:val="center"/>
      <w:rPr>
        <w:rFonts w:ascii="Arial" w:hAnsi="Arial" w:cs="Arial"/>
        <w:sz w:val="18"/>
        <w:szCs w:val="18"/>
        <w:lang w:val="sv-SE"/>
      </w:rPr>
    </w:pPr>
    <w:r w:rsidRPr="00387B1F">
      <w:rPr>
        <w:rFonts w:ascii="Arial" w:hAnsi="Arial" w:cs="Arial"/>
        <w:sz w:val="18"/>
        <w:szCs w:val="18"/>
        <w:lang w:val="sv-SE"/>
      </w:rPr>
      <w:t xml:space="preserve">International </w:t>
    </w:r>
    <w:r w:rsidR="00FC3513" w:rsidRPr="00387B1F">
      <w:rPr>
        <w:rFonts w:ascii="Arial" w:hAnsi="Arial" w:cs="Arial"/>
        <w:sz w:val="18"/>
        <w:szCs w:val="18"/>
        <w:lang w:val="sv-SE"/>
      </w:rPr>
      <w:t>Conference</w:t>
    </w:r>
    <w:r w:rsidRPr="00387B1F">
      <w:rPr>
        <w:rFonts w:ascii="Arial" w:hAnsi="Arial" w:cs="Arial"/>
        <w:sz w:val="18"/>
        <w:szCs w:val="18"/>
        <w:lang w:val="sv-SE"/>
      </w:rPr>
      <w:t xml:space="preserve"> on </w:t>
    </w:r>
    <w:r w:rsidR="00FC3513" w:rsidRPr="00387B1F">
      <w:rPr>
        <w:rFonts w:ascii="Arial" w:hAnsi="Arial" w:cs="Arial"/>
        <w:sz w:val="18"/>
        <w:szCs w:val="18"/>
        <w:lang w:val="sv-SE"/>
      </w:rPr>
      <w:t>The Future Wood Science and Technology</w:t>
    </w:r>
    <w:r w:rsidR="00387B1F">
      <w:rPr>
        <w:rFonts w:ascii="Arial" w:hAnsi="Arial" w:cs="Arial"/>
        <w:sz w:val="18"/>
        <w:szCs w:val="18"/>
        <w:lang w:val="sv-SE"/>
      </w:rPr>
      <w:t xml:space="preserve"> Education</w:t>
    </w:r>
    <w:r w:rsidRPr="00387B1F">
      <w:rPr>
        <w:rFonts w:ascii="Arial" w:hAnsi="Arial" w:cs="Arial"/>
        <w:sz w:val="18"/>
        <w:szCs w:val="18"/>
        <w:lang w:val="sv-SE"/>
      </w:rPr>
      <w:t xml:space="preserve"> 20</w:t>
    </w:r>
    <w:r w:rsidR="00FC3513" w:rsidRPr="00387B1F">
      <w:rPr>
        <w:rFonts w:ascii="Arial" w:hAnsi="Arial" w:cs="Arial"/>
        <w:sz w:val="18"/>
        <w:szCs w:val="18"/>
        <w:lang w:val="sv-S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C0"/>
    <w:rsid w:val="000228B5"/>
    <w:rsid w:val="00041511"/>
    <w:rsid w:val="00042EFE"/>
    <w:rsid w:val="0005159F"/>
    <w:rsid w:val="000C3FCD"/>
    <w:rsid w:val="000C5381"/>
    <w:rsid w:val="000E1D5B"/>
    <w:rsid w:val="00110023"/>
    <w:rsid w:val="001151E8"/>
    <w:rsid w:val="0014218C"/>
    <w:rsid w:val="0015325C"/>
    <w:rsid w:val="001909E9"/>
    <w:rsid w:val="001A24E3"/>
    <w:rsid w:val="001D349E"/>
    <w:rsid w:val="002104A4"/>
    <w:rsid w:val="00221686"/>
    <w:rsid w:val="00221D1B"/>
    <w:rsid w:val="00227FDF"/>
    <w:rsid w:val="002441FA"/>
    <w:rsid w:val="002623A5"/>
    <w:rsid w:val="0028741D"/>
    <w:rsid w:val="002C0EA1"/>
    <w:rsid w:val="002E06C8"/>
    <w:rsid w:val="00317C7F"/>
    <w:rsid w:val="00387B1F"/>
    <w:rsid w:val="003E0F3A"/>
    <w:rsid w:val="00455492"/>
    <w:rsid w:val="00477AAA"/>
    <w:rsid w:val="00494B35"/>
    <w:rsid w:val="00497C6D"/>
    <w:rsid w:val="004D4BC0"/>
    <w:rsid w:val="00564356"/>
    <w:rsid w:val="00573FC7"/>
    <w:rsid w:val="00577E52"/>
    <w:rsid w:val="00584566"/>
    <w:rsid w:val="00585618"/>
    <w:rsid w:val="005912EA"/>
    <w:rsid w:val="006071C0"/>
    <w:rsid w:val="00636B13"/>
    <w:rsid w:val="00643F1E"/>
    <w:rsid w:val="00645431"/>
    <w:rsid w:val="00682792"/>
    <w:rsid w:val="00685678"/>
    <w:rsid w:val="006A68A2"/>
    <w:rsid w:val="006B0B18"/>
    <w:rsid w:val="006B757A"/>
    <w:rsid w:val="006C0843"/>
    <w:rsid w:val="006C176F"/>
    <w:rsid w:val="006D1C95"/>
    <w:rsid w:val="00725818"/>
    <w:rsid w:val="00742EBE"/>
    <w:rsid w:val="007540B2"/>
    <w:rsid w:val="00784360"/>
    <w:rsid w:val="0081205A"/>
    <w:rsid w:val="00814E48"/>
    <w:rsid w:val="00816953"/>
    <w:rsid w:val="008428D7"/>
    <w:rsid w:val="00862587"/>
    <w:rsid w:val="00887AA0"/>
    <w:rsid w:val="008945F8"/>
    <w:rsid w:val="00913556"/>
    <w:rsid w:val="00987325"/>
    <w:rsid w:val="00A2626D"/>
    <w:rsid w:val="00A8195D"/>
    <w:rsid w:val="00AA3ECF"/>
    <w:rsid w:val="00B02269"/>
    <w:rsid w:val="00B157B7"/>
    <w:rsid w:val="00B541DE"/>
    <w:rsid w:val="00BA3DCF"/>
    <w:rsid w:val="00BE60A4"/>
    <w:rsid w:val="00C37893"/>
    <w:rsid w:val="00C75684"/>
    <w:rsid w:val="00C8098D"/>
    <w:rsid w:val="00C90BA1"/>
    <w:rsid w:val="00CB7053"/>
    <w:rsid w:val="00CF0899"/>
    <w:rsid w:val="00CF32AF"/>
    <w:rsid w:val="00D1237D"/>
    <w:rsid w:val="00D14881"/>
    <w:rsid w:val="00D67816"/>
    <w:rsid w:val="00D74AAC"/>
    <w:rsid w:val="00D86F77"/>
    <w:rsid w:val="00DE182F"/>
    <w:rsid w:val="00DF60F5"/>
    <w:rsid w:val="00E02B5B"/>
    <w:rsid w:val="00E1344E"/>
    <w:rsid w:val="00E31FC8"/>
    <w:rsid w:val="00E7576E"/>
    <w:rsid w:val="00E863DC"/>
    <w:rsid w:val="00EE31BA"/>
    <w:rsid w:val="00EE7E66"/>
    <w:rsid w:val="00F01077"/>
    <w:rsid w:val="00F15B3D"/>
    <w:rsid w:val="00F253BA"/>
    <w:rsid w:val="00F319E8"/>
    <w:rsid w:val="00F46EC6"/>
    <w:rsid w:val="00F85589"/>
    <w:rsid w:val="00F8662F"/>
    <w:rsid w:val="00FC3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54CFE7"/>
  <w15:docId w15:val="{32291BD2-C52F-4A4E-B799-8B8E0550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C0"/>
    <w:pPr>
      <w:spacing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E31BA"/>
    <w:pPr>
      <w:widowControl w:val="0"/>
      <w:autoSpaceDE w:val="0"/>
      <w:autoSpaceDN w:val="0"/>
      <w:spacing w:before="20" w:after="0" w:line="240" w:lineRule="auto"/>
      <w:ind w:left="243" w:right="264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63DC"/>
    <w:pPr>
      <w:widowControl w:val="0"/>
      <w:spacing w:after="0" w:line="240" w:lineRule="auto"/>
      <w:jc w:val="both"/>
    </w:pPr>
    <w:rPr>
      <w:rFonts w:ascii="平成明朝" w:eastAsia="MS Mincho" w:hAnsi="Courier"/>
      <w:kern w:val="2"/>
      <w:sz w:val="20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rsid w:val="00E863DC"/>
    <w:rPr>
      <w:rFonts w:ascii="平成明朝" w:eastAsia="MS Mincho" w:hAnsi="Courier" w:cs="Times New Roman"/>
      <w:kern w:val="2"/>
      <w:sz w:val="20"/>
    </w:rPr>
  </w:style>
  <w:style w:type="paragraph" w:styleId="NormalWeb">
    <w:name w:val="Normal (Web)"/>
    <w:basedOn w:val="Normal"/>
    <w:uiPriority w:val="99"/>
    <w:unhideWhenUsed/>
    <w:rsid w:val="00E86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D7"/>
    <w:rPr>
      <w:rFonts w:ascii="Calibri" w:eastAsia="Times New Roman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99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46EC6"/>
    <w:pPr>
      <w:spacing w:after="0"/>
    </w:pPr>
    <w:rPr>
      <w:rFonts w:ascii="Times New Roman" w:eastAsia="MS Mincho" w:hAnsi="Times New Roman" w:cs="Times New Roman"/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3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953"/>
    <w:pPr>
      <w:ind w:left="720"/>
      <w:contextualSpacing/>
    </w:pPr>
    <w:rPr>
      <w:rFonts w:asciiTheme="minorHAnsi" w:eastAsiaTheme="minorEastAsia" w:hAnsiTheme="minorHAnsi" w:cstheme="minorBidi"/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EE31BA"/>
    <w:rPr>
      <w:rFonts w:ascii="Times New Roman" w:eastAsia="Times New Roman" w:hAnsi="Times New Roman"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A262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626D"/>
    <w:rPr>
      <w:rFonts w:ascii="Times New Roman" w:eastAsia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1"/>
    <w:qFormat/>
    <w:rsid w:val="00E7576E"/>
    <w:pPr>
      <w:widowControl w:val="0"/>
      <w:autoSpaceDE w:val="0"/>
      <w:autoSpaceDN w:val="0"/>
      <w:spacing w:before="59" w:after="0" w:line="240" w:lineRule="auto"/>
      <w:ind w:left="115" w:right="128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7576E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AbstracttitleDERJournal">
    <w:name w:val="Abstract title DER Journal"/>
    <w:rsid w:val="00742EBE"/>
    <w:pPr>
      <w:spacing w:before="360" w:after="120"/>
    </w:pPr>
    <w:rPr>
      <w:rFonts w:ascii="Times New Roman" w:eastAsia="MS Mincho" w:hAnsi="Times New Roman" w:cs="Times New Roman"/>
      <w:b/>
      <w:sz w:val="22"/>
      <w:lang w:val="de-DE" w:eastAsia="de-DE"/>
    </w:rPr>
  </w:style>
  <w:style w:type="paragraph" w:customStyle="1" w:styleId="Abstract">
    <w:name w:val="Abstract"/>
    <w:rsid w:val="00497C6D"/>
    <w:pPr>
      <w:spacing w:after="454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7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7C6D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spalle@ums.edu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9B30C-8791-4D16-B7FC-82BD1490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UPMKB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Arianto</dc:creator>
  <cp:lastModifiedBy>slatifa23@yahoo.com</cp:lastModifiedBy>
  <cp:revision>4</cp:revision>
  <dcterms:created xsi:type="dcterms:W3CDTF">2021-05-17T03:48:00Z</dcterms:created>
  <dcterms:modified xsi:type="dcterms:W3CDTF">2021-05-18T21:49:00Z</dcterms:modified>
</cp:coreProperties>
</file>