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CE05E" w14:textId="77777777" w:rsidR="002B759F" w:rsidRPr="002B759F" w:rsidRDefault="002B759F" w:rsidP="002B759F">
      <w:pPr>
        <w:pStyle w:val="ListParagraph"/>
        <w:spacing w:after="0" w:line="360" w:lineRule="auto"/>
        <w:ind w:left="0"/>
        <w:jc w:val="center"/>
        <w:rPr>
          <w:rFonts w:ascii="Arial" w:hAnsi="Arial" w:cs="Arial"/>
          <w:b/>
          <w:bCs/>
          <w:szCs w:val="32"/>
          <w:lang w:val="en-US"/>
        </w:rPr>
      </w:pPr>
      <w:r w:rsidRPr="002B759F">
        <w:rPr>
          <w:rFonts w:ascii="Arial" w:hAnsi="Arial" w:cs="Arial"/>
          <w:b/>
          <w:bCs/>
          <w:szCs w:val="32"/>
          <w:lang w:val="en-US"/>
        </w:rPr>
        <w:t>Mechanical Properties of Hydrothermally Treated Rubberwood in Different Buffered media</w:t>
      </w:r>
    </w:p>
    <w:p w14:paraId="2FBEB97E" w14:textId="77777777" w:rsidR="000E1D5B" w:rsidRPr="00CB7053" w:rsidRDefault="000E1D5B" w:rsidP="00041511">
      <w:pPr>
        <w:spacing w:after="0" w:line="240" w:lineRule="auto"/>
        <w:jc w:val="center"/>
        <w:rPr>
          <w:rFonts w:ascii="Arial" w:hAnsi="Arial" w:cs="Arial"/>
          <w:b/>
          <w:sz w:val="18"/>
          <w:lang w:val="ms-MY"/>
        </w:rPr>
      </w:pPr>
    </w:p>
    <w:p w14:paraId="42DED7F6" w14:textId="77777777" w:rsidR="006071C0" w:rsidRPr="002B759F" w:rsidRDefault="006071C0" w:rsidP="002B759F">
      <w:pPr>
        <w:spacing w:after="0" w:line="240" w:lineRule="auto"/>
        <w:jc w:val="center"/>
        <w:rPr>
          <w:rFonts w:ascii="Arial" w:hAnsi="Arial" w:cs="Arial"/>
          <w:sz w:val="20"/>
          <w:lang w:val="ms-MY"/>
        </w:rPr>
      </w:pPr>
    </w:p>
    <w:p w14:paraId="74C0AAF3" w14:textId="0C2767FB" w:rsidR="002B759F" w:rsidRPr="002B759F" w:rsidRDefault="002B759F" w:rsidP="002B759F">
      <w:pPr>
        <w:spacing w:after="0" w:line="240" w:lineRule="auto"/>
        <w:jc w:val="center"/>
        <w:rPr>
          <w:rFonts w:ascii="Arial" w:hAnsi="Arial" w:cs="Arial"/>
          <w:b/>
          <w:bCs/>
          <w:szCs w:val="24"/>
        </w:rPr>
      </w:pPr>
      <w:r w:rsidRPr="002B759F">
        <w:rPr>
          <w:rFonts w:ascii="Arial" w:hAnsi="Arial" w:cs="Arial"/>
          <w:b/>
          <w:bCs/>
          <w:szCs w:val="24"/>
        </w:rPr>
        <w:t xml:space="preserve">M. </w:t>
      </w:r>
      <w:proofErr w:type="spellStart"/>
      <w:r w:rsidRPr="002B759F">
        <w:rPr>
          <w:rFonts w:ascii="Arial" w:hAnsi="Arial" w:cs="Arial"/>
          <w:b/>
          <w:bCs/>
          <w:szCs w:val="24"/>
        </w:rPr>
        <w:t>Rowson</w:t>
      </w:r>
      <w:proofErr w:type="spellEnd"/>
      <w:r w:rsidRPr="002B759F">
        <w:rPr>
          <w:rFonts w:ascii="Arial" w:hAnsi="Arial" w:cs="Arial"/>
          <w:b/>
          <w:bCs/>
          <w:szCs w:val="24"/>
        </w:rPr>
        <w:t xml:space="preserve"> Ali </w:t>
      </w:r>
      <w:r>
        <w:rPr>
          <w:rFonts w:ascii="Arial" w:hAnsi="Arial" w:cs="Arial"/>
          <w:b/>
          <w:bCs/>
          <w:szCs w:val="24"/>
          <w:vertAlign w:val="superscript"/>
        </w:rPr>
        <w:t>1)</w:t>
      </w:r>
      <w:r w:rsidRPr="002B759F">
        <w:rPr>
          <w:rFonts w:ascii="Arial" w:hAnsi="Arial" w:cs="Arial"/>
          <w:b/>
          <w:bCs/>
          <w:szCs w:val="24"/>
        </w:rPr>
        <w:t xml:space="preserve">, </w:t>
      </w:r>
      <w:proofErr w:type="spellStart"/>
      <w:r w:rsidRPr="002B759F">
        <w:rPr>
          <w:rFonts w:ascii="Arial" w:hAnsi="Arial" w:cs="Arial"/>
          <w:b/>
          <w:bCs/>
          <w:szCs w:val="24"/>
        </w:rPr>
        <w:t>Ummi</w:t>
      </w:r>
      <w:proofErr w:type="spellEnd"/>
      <w:r w:rsidRPr="002B759F">
        <w:rPr>
          <w:rFonts w:ascii="Arial" w:hAnsi="Arial" w:cs="Arial"/>
          <w:b/>
          <w:bCs/>
          <w:szCs w:val="24"/>
        </w:rPr>
        <w:t xml:space="preserve"> Hani Abdullah</w:t>
      </w:r>
      <w:r>
        <w:rPr>
          <w:rFonts w:ascii="Arial" w:hAnsi="Arial" w:cs="Arial"/>
          <w:b/>
          <w:bCs/>
          <w:szCs w:val="24"/>
          <w:vertAlign w:val="superscript"/>
        </w:rPr>
        <w:t>2</w:t>
      </w:r>
      <w:r w:rsidR="0084561B">
        <w:rPr>
          <w:rFonts w:ascii="Arial" w:hAnsi="Arial" w:cs="Arial"/>
          <w:b/>
          <w:bCs/>
          <w:szCs w:val="24"/>
          <w:vertAlign w:val="superscript"/>
        </w:rPr>
        <w:t>*</w:t>
      </w:r>
      <w:r>
        <w:rPr>
          <w:rFonts w:ascii="Arial" w:hAnsi="Arial" w:cs="Arial"/>
          <w:b/>
          <w:bCs/>
          <w:szCs w:val="24"/>
          <w:vertAlign w:val="superscript"/>
        </w:rPr>
        <w:t>)</w:t>
      </w:r>
      <w:r w:rsidRPr="002B759F">
        <w:rPr>
          <w:rFonts w:ascii="Arial" w:hAnsi="Arial" w:cs="Arial"/>
          <w:b/>
          <w:bCs/>
          <w:szCs w:val="24"/>
        </w:rPr>
        <w:t>, Zaidon Ashaari</w:t>
      </w:r>
      <w:r>
        <w:rPr>
          <w:rFonts w:ascii="Arial" w:hAnsi="Arial" w:cs="Arial"/>
          <w:b/>
          <w:bCs/>
          <w:szCs w:val="24"/>
          <w:vertAlign w:val="superscript"/>
        </w:rPr>
        <w:t>3)</w:t>
      </w:r>
      <w:r w:rsidRPr="002B759F">
        <w:rPr>
          <w:rFonts w:ascii="Arial" w:hAnsi="Arial" w:cs="Arial"/>
          <w:b/>
          <w:bCs/>
          <w:szCs w:val="24"/>
        </w:rPr>
        <w:t xml:space="preserve"> and Lee Seng Hua</w:t>
      </w:r>
      <w:r w:rsidR="00D47246">
        <w:rPr>
          <w:rFonts w:ascii="Arial" w:hAnsi="Arial" w:cs="Arial"/>
          <w:b/>
          <w:bCs/>
          <w:szCs w:val="24"/>
          <w:vertAlign w:val="superscript"/>
        </w:rPr>
        <w:t>4</w:t>
      </w:r>
      <w:r>
        <w:rPr>
          <w:rFonts w:ascii="Arial" w:hAnsi="Arial" w:cs="Arial"/>
          <w:b/>
          <w:bCs/>
          <w:szCs w:val="24"/>
          <w:vertAlign w:val="superscript"/>
        </w:rPr>
        <w:t>)</w:t>
      </w:r>
    </w:p>
    <w:p w14:paraId="17396F59" w14:textId="77777777" w:rsidR="00585618" w:rsidRPr="00585618" w:rsidRDefault="00585618" w:rsidP="00585618">
      <w:pPr>
        <w:spacing w:after="0" w:line="240" w:lineRule="auto"/>
        <w:jc w:val="center"/>
        <w:rPr>
          <w:rFonts w:ascii="Arial" w:hAnsi="Arial" w:cs="Arial"/>
          <w:b/>
          <w:vertAlign w:val="superscript"/>
        </w:rPr>
      </w:pPr>
    </w:p>
    <w:p w14:paraId="24747C33" w14:textId="7AED220C" w:rsidR="002B759F" w:rsidRPr="002B759F" w:rsidRDefault="002B759F" w:rsidP="002B759F">
      <w:pPr>
        <w:spacing w:after="0" w:line="240" w:lineRule="auto"/>
        <w:jc w:val="center"/>
        <w:rPr>
          <w:rFonts w:ascii="Arial" w:hAnsi="Arial" w:cs="Arial"/>
          <w:szCs w:val="20"/>
          <w:vertAlign w:val="superscript"/>
        </w:rPr>
      </w:pPr>
      <w:r>
        <w:rPr>
          <w:rFonts w:ascii="Arial" w:hAnsi="Arial" w:cs="Arial"/>
          <w:szCs w:val="20"/>
          <w:vertAlign w:val="superscript"/>
        </w:rPr>
        <w:t>1</w:t>
      </w:r>
      <w:r w:rsidRPr="002B759F">
        <w:rPr>
          <w:rFonts w:ascii="Arial" w:hAnsi="Arial" w:cs="Arial"/>
          <w:szCs w:val="20"/>
        </w:rPr>
        <w:t xml:space="preserve">Department of Natural Resources Industry, Faculty of Forestry and    Environment, </w:t>
      </w:r>
      <w:proofErr w:type="spellStart"/>
      <w:r w:rsidRPr="002B759F">
        <w:rPr>
          <w:rFonts w:ascii="Arial" w:hAnsi="Arial" w:cs="Arial"/>
          <w:szCs w:val="20"/>
        </w:rPr>
        <w:t>Universiti</w:t>
      </w:r>
      <w:proofErr w:type="spellEnd"/>
      <w:r w:rsidRPr="002B759F">
        <w:rPr>
          <w:rFonts w:ascii="Arial" w:hAnsi="Arial" w:cs="Arial"/>
          <w:szCs w:val="20"/>
        </w:rPr>
        <w:t xml:space="preserve"> Putra Malaysia, 43400, UPM Serdang, Selangor, Malaysia</w:t>
      </w:r>
    </w:p>
    <w:p w14:paraId="23CD67D4" w14:textId="23935D43" w:rsidR="002B759F" w:rsidRPr="002B759F" w:rsidRDefault="002B759F" w:rsidP="002B759F">
      <w:pPr>
        <w:tabs>
          <w:tab w:val="left" w:pos="2410"/>
        </w:tabs>
        <w:spacing w:after="0" w:line="240" w:lineRule="auto"/>
        <w:jc w:val="center"/>
        <w:rPr>
          <w:rFonts w:ascii="Arial" w:hAnsi="Arial" w:cs="Arial"/>
          <w:szCs w:val="20"/>
        </w:rPr>
      </w:pPr>
      <w:r>
        <w:rPr>
          <w:rFonts w:ascii="Arial" w:hAnsi="Arial" w:cs="Arial"/>
          <w:szCs w:val="20"/>
          <w:vertAlign w:val="superscript"/>
        </w:rPr>
        <w:t>2</w:t>
      </w:r>
      <w:r w:rsidRPr="002B759F">
        <w:rPr>
          <w:rFonts w:ascii="Arial" w:hAnsi="Arial" w:cs="Arial"/>
          <w:szCs w:val="20"/>
        </w:rPr>
        <w:t>Seasoning and Timber Physics Division, Bangladesh Forest   Research Institute, Chattogram, Bangladesh</w:t>
      </w:r>
    </w:p>
    <w:p w14:paraId="1A14E571" w14:textId="5FB186CA" w:rsidR="002B759F" w:rsidRPr="002B759F" w:rsidRDefault="002B759F" w:rsidP="002B759F">
      <w:pPr>
        <w:tabs>
          <w:tab w:val="left" w:pos="2410"/>
        </w:tabs>
        <w:spacing w:after="0" w:line="240" w:lineRule="auto"/>
        <w:jc w:val="center"/>
        <w:rPr>
          <w:rFonts w:ascii="Arial" w:hAnsi="Arial" w:cs="Arial"/>
          <w:szCs w:val="20"/>
        </w:rPr>
      </w:pPr>
      <w:r>
        <w:rPr>
          <w:rFonts w:ascii="Arial" w:hAnsi="Arial" w:cs="Arial"/>
          <w:szCs w:val="20"/>
          <w:vertAlign w:val="superscript"/>
        </w:rPr>
        <w:t>3</w:t>
      </w:r>
      <w:r w:rsidRPr="002B759F">
        <w:rPr>
          <w:rFonts w:ascii="Arial" w:hAnsi="Arial" w:cs="Arial"/>
          <w:szCs w:val="20"/>
        </w:rPr>
        <w:t xml:space="preserve">Department of Forest Production, Faculty of Forestry and    Environment, </w:t>
      </w:r>
      <w:proofErr w:type="spellStart"/>
      <w:r w:rsidRPr="002B759F">
        <w:rPr>
          <w:rFonts w:ascii="Arial" w:hAnsi="Arial" w:cs="Arial"/>
          <w:szCs w:val="20"/>
        </w:rPr>
        <w:t>Universiti</w:t>
      </w:r>
      <w:proofErr w:type="spellEnd"/>
      <w:r w:rsidRPr="002B759F">
        <w:rPr>
          <w:rFonts w:ascii="Arial" w:hAnsi="Arial" w:cs="Arial"/>
          <w:szCs w:val="20"/>
        </w:rPr>
        <w:t xml:space="preserve">     Putra Malaysia, 43400, UPM Serdang, Selangor, Malaysia</w:t>
      </w:r>
    </w:p>
    <w:p w14:paraId="2EB2E716" w14:textId="1EF471BB" w:rsidR="002B759F" w:rsidRPr="002B759F" w:rsidRDefault="002B759F" w:rsidP="002B759F">
      <w:pPr>
        <w:spacing w:after="0" w:line="240" w:lineRule="auto"/>
        <w:jc w:val="center"/>
        <w:rPr>
          <w:rFonts w:ascii="Arial" w:hAnsi="Arial" w:cs="Arial"/>
          <w:szCs w:val="20"/>
        </w:rPr>
      </w:pPr>
      <w:r>
        <w:rPr>
          <w:rFonts w:ascii="Arial" w:hAnsi="Arial" w:cs="Arial"/>
          <w:szCs w:val="20"/>
          <w:vertAlign w:val="superscript"/>
        </w:rPr>
        <w:t>4</w:t>
      </w:r>
      <w:r w:rsidRPr="002B759F">
        <w:rPr>
          <w:rFonts w:ascii="Arial" w:hAnsi="Arial" w:cs="Arial"/>
          <w:szCs w:val="20"/>
        </w:rPr>
        <w:t xml:space="preserve">Institute of Tropical Forestry and Forest Products (INTROP), </w:t>
      </w:r>
      <w:proofErr w:type="spellStart"/>
      <w:r w:rsidRPr="002B759F">
        <w:rPr>
          <w:rFonts w:ascii="Arial" w:hAnsi="Arial" w:cs="Arial"/>
          <w:szCs w:val="20"/>
        </w:rPr>
        <w:t>Universiti</w:t>
      </w:r>
      <w:proofErr w:type="spellEnd"/>
      <w:r w:rsidRPr="002B759F">
        <w:rPr>
          <w:rFonts w:ascii="Arial" w:hAnsi="Arial" w:cs="Arial"/>
          <w:szCs w:val="20"/>
        </w:rPr>
        <w:t xml:space="preserve"> Putra Malaysia, 43400, UPM Serdang, Selangor, Malaysia</w:t>
      </w:r>
    </w:p>
    <w:p w14:paraId="718C7E31" w14:textId="77777777" w:rsidR="00CB7053" w:rsidRPr="00CB7053" w:rsidRDefault="00CB7053" w:rsidP="001A24E3">
      <w:pPr>
        <w:pStyle w:val="BodyText"/>
        <w:spacing w:before="3"/>
        <w:ind w:left="408" w:right="427"/>
        <w:jc w:val="center"/>
        <w:rPr>
          <w:rFonts w:ascii="Arial" w:hAnsi="Arial" w:cs="Arial"/>
          <w:sz w:val="20"/>
          <w:szCs w:val="22"/>
        </w:rPr>
      </w:pPr>
    </w:p>
    <w:p w14:paraId="1ED52D0D" w14:textId="5B408442" w:rsidR="006071C0" w:rsidRPr="002B759F" w:rsidRDefault="0084561B" w:rsidP="00E863DC">
      <w:pPr>
        <w:spacing w:after="0" w:line="240" w:lineRule="auto"/>
        <w:jc w:val="center"/>
        <w:rPr>
          <w:rFonts w:ascii="Arial" w:hAnsi="Arial" w:cs="Arial"/>
        </w:rPr>
      </w:pPr>
      <w:r>
        <w:rPr>
          <w:rFonts w:ascii="Arial" w:hAnsi="Arial"/>
        </w:rPr>
        <w:t>*Corresponding Author</w:t>
      </w:r>
      <w:r w:rsidR="00A2626D">
        <w:rPr>
          <w:rFonts w:ascii="Arial" w:hAnsi="Arial"/>
        </w:rPr>
        <w:t xml:space="preserve"> E-</w:t>
      </w:r>
      <w:r w:rsidR="00816953">
        <w:rPr>
          <w:rFonts w:ascii="Arial" w:hAnsi="Arial"/>
        </w:rPr>
        <w:t>mail</w:t>
      </w:r>
      <w:r w:rsidR="00A2626D">
        <w:rPr>
          <w:rFonts w:ascii="Arial" w:hAnsi="Arial"/>
        </w:rPr>
        <w:t>:</w:t>
      </w:r>
      <w:r w:rsidR="00A2626D" w:rsidRPr="00A2626D">
        <w:rPr>
          <w:rFonts w:ascii="Arial" w:hAnsi="Arial" w:cs="Arial"/>
        </w:rPr>
        <w:t xml:space="preserve"> </w:t>
      </w:r>
      <w:hyperlink r:id="rId7" w:history="1">
        <w:r w:rsidR="002B759F" w:rsidRPr="002B759F">
          <w:rPr>
            <w:rStyle w:val="Hyperlink"/>
            <w:rFonts w:ascii="Arial" w:eastAsia="MS Mincho" w:hAnsi="Arial" w:cs="Arial"/>
            <w:color w:val="auto"/>
            <w:u w:val="none"/>
          </w:rPr>
          <w:t>ummi@upm.edu.my</w:t>
        </w:r>
      </w:hyperlink>
      <w:r>
        <w:rPr>
          <w:rStyle w:val="Hyperlink"/>
          <w:rFonts w:ascii="Arial" w:eastAsia="MS Mincho" w:hAnsi="Arial" w:cs="Arial"/>
          <w:color w:val="auto"/>
          <w:u w:val="none"/>
        </w:rPr>
        <w:t xml:space="preserve">  </w:t>
      </w:r>
    </w:p>
    <w:p w14:paraId="732E07E3" w14:textId="77777777" w:rsidR="00FC3513" w:rsidRPr="002B759F" w:rsidRDefault="00FC3513" w:rsidP="007540B2">
      <w:pPr>
        <w:spacing w:after="0" w:line="240" w:lineRule="auto"/>
        <w:jc w:val="center"/>
        <w:rPr>
          <w:rFonts w:ascii="Arial" w:hAnsi="Arial" w:cs="Arial"/>
        </w:rPr>
      </w:pPr>
      <w:r w:rsidRPr="002B759F">
        <w:rPr>
          <w:rFonts w:ascii="Arial" w:hAnsi="Arial" w:cs="Arial"/>
        </w:rPr>
        <w:t xml:space="preserve">  </w:t>
      </w:r>
    </w:p>
    <w:p w14:paraId="47F18A32" w14:textId="77777777" w:rsidR="007540B2" w:rsidRDefault="007540B2" w:rsidP="00EE7E66">
      <w:pPr>
        <w:pBdr>
          <w:top w:val="single" w:sz="4" w:space="0" w:color="auto"/>
        </w:pBdr>
        <w:spacing w:after="0" w:line="240" w:lineRule="auto"/>
        <w:ind w:right="220"/>
        <w:jc w:val="both"/>
        <w:rPr>
          <w:rFonts w:ascii="Arial" w:hAnsi="Arial"/>
          <w:i/>
        </w:rPr>
      </w:pPr>
    </w:p>
    <w:p w14:paraId="3689640B" w14:textId="6901B147" w:rsidR="002B759F" w:rsidRPr="002B759F" w:rsidRDefault="00FC3513" w:rsidP="002B759F">
      <w:pPr>
        <w:spacing w:after="0" w:line="360" w:lineRule="auto"/>
        <w:ind w:right="200"/>
        <w:jc w:val="both"/>
        <w:rPr>
          <w:rFonts w:ascii="Arial" w:hAnsi="Arial" w:cs="Arial"/>
        </w:rPr>
      </w:pPr>
      <w:r w:rsidRPr="002B759F">
        <w:rPr>
          <w:rFonts w:ascii="Arial" w:hAnsi="Arial" w:cs="Arial"/>
          <w:i/>
        </w:rPr>
        <w:t>Abstract</w:t>
      </w:r>
      <w:r w:rsidR="00E863DC" w:rsidRPr="002B759F">
        <w:rPr>
          <w:rFonts w:ascii="Arial" w:hAnsi="Arial" w:cs="Arial"/>
          <w:i/>
        </w:rPr>
        <w:t>:</w:t>
      </w:r>
      <w:r w:rsidRPr="002B759F">
        <w:rPr>
          <w:rFonts w:ascii="Arial" w:hAnsi="Arial" w:cs="Arial"/>
          <w:i/>
        </w:rPr>
        <w:t xml:space="preserve"> </w:t>
      </w:r>
      <w:r w:rsidR="002B759F" w:rsidRPr="002B759F">
        <w:rPr>
          <w:rFonts w:ascii="Arial" w:hAnsi="Arial" w:cs="Arial"/>
        </w:rPr>
        <w:t>The mechanical properties of hydrothermally treated rubberwood (</w:t>
      </w:r>
      <w:r w:rsidR="002B759F" w:rsidRPr="002B759F">
        <w:rPr>
          <w:rFonts w:ascii="Arial" w:hAnsi="Arial" w:cs="Arial"/>
          <w:i/>
          <w:iCs/>
        </w:rPr>
        <w:t xml:space="preserve">Hevea </w:t>
      </w:r>
      <w:proofErr w:type="spellStart"/>
      <w:r w:rsidR="002B759F" w:rsidRPr="002B759F">
        <w:rPr>
          <w:rFonts w:ascii="Arial" w:hAnsi="Arial" w:cs="Arial"/>
          <w:i/>
          <w:iCs/>
        </w:rPr>
        <w:t>brasillensis</w:t>
      </w:r>
      <w:proofErr w:type="spellEnd"/>
      <w:r w:rsidR="002B759F" w:rsidRPr="002B759F">
        <w:rPr>
          <w:rFonts w:ascii="Arial" w:hAnsi="Arial" w:cs="Arial"/>
        </w:rPr>
        <w:t>) in different buffered media (Acidic buffer- pH 4, 6), alkaline buffer- pH 8, 10) and tap water (pH 7.43) with different temperatures (160</w:t>
      </w:r>
      <w:r w:rsidR="002B759F" w:rsidRPr="002B759F">
        <w:rPr>
          <w:rFonts w:ascii="Arial" w:hAnsi="Arial" w:cs="Arial"/>
          <w:vertAlign w:val="superscript"/>
        </w:rPr>
        <w:t>0</w:t>
      </w:r>
      <w:r w:rsidR="002B759F" w:rsidRPr="002B759F">
        <w:rPr>
          <w:rFonts w:ascii="Arial" w:hAnsi="Arial" w:cs="Arial"/>
        </w:rPr>
        <w:t>C, 180</w:t>
      </w:r>
      <w:r w:rsidR="002B759F" w:rsidRPr="002B759F">
        <w:rPr>
          <w:rFonts w:ascii="Arial" w:hAnsi="Arial" w:cs="Arial"/>
          <w:vertAlign w:val="superscript"/>
        </w:rPr>
        <w:t>0</w:t>
      </w:r>
      <w:r w:rsidR="002B759F" w:rsidRPr="002B759F">
        <w:rPr>
          <w:rFonts w:ascii="Arial" w:hAnsi="Arial" w:cs="Arial"/>
        </w:rPr>
        <w:t>C and 200</w:t>
      </w:r>
      <w:r w:rsidR="002B759F" w:rsidRPr="002B759F">
        <w:rPr>
          <w:rFonts w:ascii="Arial" w:hAnsi="Arial" w:cs="Arial"/>
          <w:vertAlign w:val="superscript"/>
        </w:rPr>
        <w:t>0</w:t>
      </w:r>
      <w:r w:rsidR="002B759F" w:rsidRPr="002B759F">
        <w:rPr>
          <w:rFonts w:ascii="Arial" w:hAnsi="Arial" w:cs="Arial"/>
        </w:rPr>
        <w:t xml:space="preserve">C) for 2 </w:t>
      </w:r>
      <w:proofErr w:type="spellStart"/>
      <w:r w:rsidR="002B759F" w:rsidRPr="002B759F">
        <w:rPr>
          <w:rFonts w:ascii="Arial" w:hAnsi="Arial" w:cs="Arial"/>
        </w:rPr>
        <w:t>hrs</w:t>
      </w:r>
      <w:proofErr w:type="spellEnd"/>
      <w:r w:rsidR="002B759F" w:rsidRPr="002B759F">
        <w:rPr>
          <w:rFonts w:ascii="Arial" w:hAnsi="Arial" w:cs="Arial"/>
        </w:rPr>
        <w:t xml:space="preserve"> were studied. Among the mechanical properties mainly-modulus of elasticity (MOE), modulus of rupture (MOR), compression parallel to the grain (PC</w:t>
      </w:r>
      <w:r w:rsidR="002B759F" w:rsidRPr="002B759F">
        <w:rPr>
          <w:rFonts w:ascii="Arial" w:hAnsi="Arial" w:cs="Arial"/>
          <w:vertAlign w:val="subscript"/>
        </w:rPr>
        <w:t>II</w:t>
      </w:r>
      <w:r w:rsidR="002B759F" w:rsidRPr="002B759F">
        <w:rPr>
          <w:rFonts w:ascii="Arial" w:hAnsi="Arial" w:cs="Arial"/>
        </w:rPr>
        <w:t>) and hardness were investigated. The results indicate that all the investigated parameters decreased in different buffered media as the treatment temperature increased and it was found in superiority in pH 4, tap water and pH 6 compared than that of pH 8, 10. The maximum loss of strength properties were visible in pH 4 whereas the minimal decrements of these properties were observed in pH 8 and 10, respectively at low temperatures. So, it may be well said that hydrothermal treatment in weak alkaline media can be prevented the strength loss compared to others treatment media especially in acidic and tap water by controlling the destructive effect of acids formed by degradation of wood components on mechanical properties. Therefore, the treated wood samples can be suggested to use for load bearing application as well as making furniture.</w:t>
      </w:r>
    </w:p>
    <w:p w14:paraId="6E0C4914" w14:textId="7825A906" w:rsidR="00CB7053" w:rsidRDefault="00CB7053" w:rsidP="002B759F">
      <w:pPr>
        <w:ind w:right="200"/>
        <w:jc w:val="both"/>
        <w:rPr>
          <w:rFonts w:ascii="Arial" w:hAnsi="Arial"/>
        </w:rPr>
      </w:pPr>
    </w:p>
    <w:p w14:paraId="746556D8" w14:textId="20B2FDA3" w:rsidR="002104A4" w:rsidRPr="002104A4" w:rsidRDefault="00E863DC" w:rsidP="002104A4">
      <w:pPr>
        <w:pStyle w:val="BodyText"/>
        <w:ind w:right="114"/>
        <w:jc w:val="both"/>
        <w:rPr>
          <w:rFonts w:ascii="Arial" w:hAnsi="Arial" w:cs="Arial"/>
          <w:i/>
          <w:sz w:val="22"/>
        </w:rPr>
      </w:pPr>
      <w:r w:rsidRPr="002104A4">
        <w:rPr>
          <w:rFonts w:ascii="Arial" w:hAnsi="Arial" w:cs="Arial"/>
          <w:i/>
          <w:sz w:val="22"/>
        </w:rPr>
        <w:t>Keywords:</w:t>
      </w:r>
      <w:r w:rsidR="00D83134">
        <w:rPr>
          <w:rFonts w:ascii="Arial" w:hAnsi="Arial" w:cs="Arial"/>
          <w:i/>
          <w:sz w:val="22"/>
        </w:rPr>
        <w:t xml:space="preserve"> Rubberwood, mechanical </w:t>
      </w:r>
      <w:proofErr w:type="spellStart"/>
      <w:r w:rsidR="00D83134">
        <w:rPr>
          <w:rFonts w:ascii="Arial" w:hAnsi="Arial" w:cs="Arial"/>
          <w:i/>
          <w:sz w:val="22"/>
        </w:rPr>
        <w:t>properties,hydrothermally</w:t>
      </w:r>
      <w:proofErr w:type="spellEnd"/>
      <w:r w:rsidR="00D83134">
        <w:rPr>
          <w:rFonts w:ascii="Arial" w:hAnsi="Arial" w:cs="Arial"/>
          <w:i/>
          <w:sz w:val="22"/>
        </w:rPr>
        <w:t>, buffered media</w:t>
      </w:r>
    </w:p>
    <w:p w14:paraId="02F39CC7" w14:textId="1F1C685B" w:rsidR="00494B35" w:rsidRPr="00E863DC" w:rsidRDefault="00494B35" w:rsidP="00EE7E66">
      <w:pPr>
        <w:pBdr>
          <w:bottom w:val="single" w:sz="4" w:space="9" w:color="auto"/>
        </w:pBdr>
        <w:spacing w:after="0" w:line="240" w:lineRule="auto"/>
        <w:ind w:right="220"/>
        <w:jc w:val="both"/>
        <w:rPr>
          <w:rFonts w:ascii="Arial" w:hAnsi="Arial"/>
        </w:rPr>
      </w:pPr>
    </w:p>
    <w:p w14:paraId="56D224E1" w14:textId="77777777" w:rsidR="00221686" w:rsidRDefault="00221686" w:rsidP="00E863DC">
      <w:pPr>
        <w:autoSpaceDE w:val="0"/>
        <w:autoSpaceDN w:val="0"/>
        <w:adjustRightInd w:val="0"/>
        <w:spacing w:line="240" w:lineRule="auto"/>
        <w:contextualSpacing/>
        <w:rPr>
          <w:rFonts w:ascii="Arial" w:hAnsi="Arial" w:cs="Arial"/>
          <w:b/>
          <w:color w:val="000000" w:themeColor="text1"/>
        </w:rPr>
      </w:pPr>
    </w:p>
    <w:p w14:paraId="56DDBA7C" w14:textId="77777777" w:rsidR="006071C0" w:rsidRDefault="006071C0" w:rsidP="00E863DC">
      <w:pPr>
        <w:spacing w:after="0" w:line="240" w:lineRule="auto"/>
        <w:ind w:left="540" w:right="540"/>
        <w:contextualSpacing/>
        <w:jc w:val="both"/>
        <w:rPr>
          <w:rFonts w:ascii="Arial" w:hAnsi="Arial" w:cs="Arial"/>
          <w:b/>
          <w:color w:val="000000" w:themeColor="text1"/>
        </w:rPr>
      </w:pPr>
    </w:p>
    <w:p w14:paraId="1348035D" w14:textId="77777777" w:rsidR="00F15B3D" w:rsidRPr="00E863DC" w:rsidRDefault="00F15B3D" w:rsidP="00E863DC">
      <w:pPr>
        <w:spacing w:after="0" w:line="240" w:lineRule="auto"/>
        <w:ind w:left="540" w:right="540"/>
        <w:contextualSpacing/>
        <w:jc w:val="both"/>
        <w:rPr>
          <w:rFonts w:ascii="Arial" w:hAnsi="Arial"/>
        </w:rPr>
      </w:pPr>
    </w:p>
    <w:sectPr w:rsidR="00F15B3D" w:rsidRPr="00E863DC" w:rsidSect="00CF0899">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A3BE4" w14:textId="77777777" w:rsidR="00B50838" w:rsidRDefault="00B50838" w:rsidP="008428D7">
      <w:pPr>
        <w:spacing w:after="0" w:line="240" w:lineRule="auto"/>
      </w:pPr>
      <w:r>
        <w:separator/>
      </w:r>
    </w:p>
  </w:endnote>
  <w:endnote w:type="continuationSeparator" w:id="0">
    <w:p w14:paraId="45FA2C91" w14:textId="77777777" w:rsidR="00B50838" w:rsidRDefault="00B50838" w:rsidP="008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平成明朝">
    <w:altName w:val="Arial Unicode MS"/>
    <w:panose1 w:val="020B0604020202020204"/>
    <w:charset w:val="80"/>
    <w:family w:val="auto"/>
    <w:pitch w:val="variable"/>
    <w:sig w:usb0="01000001" w:usb1="00000708" w:usb2="10000000" w:usb3="00000000" w:csb0="00020000" w:csb1="00000000"/>
  </w:font>
  <w:font w:name="MS Mincho">
    <w:altName w:val="ＭＳ 明朝"/>
    <w:panose1 w:val="02020609040205080304"/>
    <w:charset w:val="80"/>
    <w:family w:val="modern"/>
    <w:notTrueType/>
    <w:pitch w:val="fixed"/>
    <w:sig w:usb0="E00002FF" w:usb1="6AC7FDFB" w:usb2="08000012" w:usb3="00000000" w:csb0="0002009F" w:csb1="00000000"/>
  </w:font>
  <w:font w:name="Courier">
    <w:panose1 w:val="00000000000000000000"/>
    <w:charset w:val="00"/>
    <w:family w:val="modern"/>
    <w:notTrueType/>
    <w:pitch w:val="fixed"/>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6DF4F" w14:textId="77777777" w:rsidR="00B50838" w:rsidRDefault="00B50838" w:rsidP="008428D7">
      <w:pPr>
        <w:spacing w:after="0" w:line="240" w:lineRule="auto"/>
      </w:pPr>
      <w:r>
        <w:separator/>
      </w:r>
    </w:p>
  </w:footnote>
  <w:footnote w:type="continuationSeparator" w:id="0">
    <w:p w14:paraId="38C615FA" w14:textId="77777777" w:rsidR="00B50838" w:rsidRDefault="00B50838" w:rsidP="0084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2A1B" w14:textId="77777777" w:rsidR="00814E48" w:rsidRDefault="00814E48">
    <w:pPr>
      <w:pStyle w:val="Header"/>
      <w:rPr>
        <w:rFonts w:ascii="Arial" w:hAnsi="Arial" w:cs="Arial"/>
        <w:sz w:val="16"/>
        <w:szCs w:val="16"/>
        <w:lang w:val="sv-SE"/>
      </w:rPr>
    </w:pPr>
  </w:p>
  <w:p w14:paraId="727E5A4C" w14:textId="77777777" w:rsidR="00F15B3D" w:rsidRDefault="00F15B3D" w:rsidP="00F15B3D">
    <w:pPr>
      <w:pStyle w:val="Header"/>
      <w:jc w:val="center"/>
      <w:rPr>
        <w:rFonts w:ascii="Arial" w:hAnsi="Arial" w:cs="Arial"/>
        <w:sz w:val="18"/>
        <w:szCs w:val="18"/>
        <w:lang w:val="sv-SE"/>
      </w:rPr>
    </w:pPr>
    <w:r>
      <w:rPr>
        <w:rFonts w:ascii="Arial" w:hAnsi="Arial" w:cs="Arial"/>
        <w:sz w:val="18"/>
        <w:szCs w:val="18"/>
        <w:lang w:val="sv-SE"/>
      </w:rPr>
      <w:t>e-Program Book and Abstract</w:t>
    </w:r>
  </w:p>
  <w:p w14:paraId="745B05A0" w14:textId="77777777" w:rsidR="00814E48" w:rsidRPr="00387B1F" w:rsidRDefault="00814E48" w:rsidP="00F15B3D">
    <w:pPr>
      <w:pStyle w:val="Header"/>
      <w:jc w:val="center"/>
      <w:rPr>
        <w:rFonts w:ascii="Arial" w:hAnsi="Arial" w:cs="Arial"/>
        <w:sz w:val="18"/>
        <w:szCs w:val="18"/>
        <w:lang w:val="sv-SE"/>
      </w:rPr>
    </w:pPr>
    <w:r w:rsidRPr="00387B1F">
      <w:rPr>
        <w:rFonts w:ascii="Arial" w:hAnsi="Arial" w:cs="Arial"/>
        <w:sz w:val="18"/>
        <w:szCs w:val="18"/>
        <w:lang w:val="sv-SE"/>
      </w:rPr>
      <w:t xml:space="preserve">International </w:t>
    </w:r>
    <w:r w:rsidR="00FC3513" w:rsidRPr="00387B1F">
      <w:rPr>
        <w:rFonts w:ascii="Arial" w:hAnsi="Arial" w:cs="Arial"/>
        <w:sz w:val="18"/>
        <w:szCs w:val="18"/>
        <w:lang w:val="sv-SE"/>
      </w:rPr>
      <w:t>Conference</w:t>
    </w:r>
    <w:r w:rsidRPr="00387B1F">
      <w:rPr>
        <w:rFonts w:ascii="Arial" w:hAnsi="Arial" w:cs="Arial"/>
        <w:sz w:val="18"/>
        <w:szCs w:val="18"/>
        <w:lang w:val="sv-SE"/>
      </w:rPr>
      <w:t xml:space="preserve"> on </w:t>
    </w:r>
    <w:r w:rsidR="00FC3513" w:rsidRPr="00387B1F">
      <w:rPr>
        <w:rFonts w:ascii="Arial" w:hAnsi="Arial" w:cs="Arial"/>
        <w:sz w:val="18"/>
        <w:szCs w:val="18"/>
        <w:lang w:val="sv-SE"/>
      </w:rPr>
      <w:t>The Future Wood Science and Technology</w:t>
    </w:r>
    <w:r w:rsidR="00387B1F">
      <w:rPr>
        <w:rFonts w:ascii="Arial" w:hAnsi="Arial" w:cs="Arial"/>
        <w:sz w:val="18"/>
        <w:szCs w:val="18"/>
        <w:lang w:val="sv-SE"/>
      </w:rPr>
      <w:t xml:space="preserve"> Education</w:t>
    </w:r>
    <w:r w:rsidRPr="00387B1F">
      <w:rPr>
        <w:rFonts w:ascii="Arial" w:hAnsi="Arial" w:cs="Arial"/>
        <w:sz w:val="18"/>
        <w:szCs w:val="18"/>
        <w:lang w:val="sv-SE"/>
      </w:rPr>
      <w:t xml:space="preserve"> 20</w:t>
    </w:r>
    <w:r w:rsidR="00FC3513" w:rsidRPr="00387B1F">
      <w:rPr>
        <w:rFonts w:ascii="Arial" w:hAnsi="Arial" w:cs="Arial"/>
        <w:sz w:val="18"/>
        <w:szCs w:val="18"/>
        <w:lang w:val="sv-SE"/>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1C0"/>
    <w:rsid w:val="000228B5"/>
    <w:rsid w:val="00041511"/>
    <w:rsid w:val="00042EFE"/>
    <w:rsid w:val="0005159F"/>
    <w:rsid w:val="000C3FCD"/>
    <w:rsid w:val="000C5381"/>
    <w:rsid w:val="000E1D5B"/>
    <w:rsid w:val="00110023"/>
    <w:rsid w:val="001151E8"/>
    <w:rsid w:val="0014218C"/>
    <w:rsid w:val="0015325C"/>
    <w:rsid w:val="001909E9"/>
    <w:rsid w:val="001A24E3"/>
    <w:rsid w:val="001D349E"/>
    <w:rsid w:val="002104A4"/>
    <w:rsid w:val="00221686"/>
    <w:rsid w:val="00221D1B"/>
    <w:rsid w:val="00227FDF"/>
    <w:rsid w:val="002441FA"/>
    <w:rsid w:val="002623A5"/>
    <w:rsid w:val="0028741D"/>
    <w:rsid w:val="002B759F"/>
    <w:rsid w:val="002C0EA1"/>
    <w:rsid w:val="00317C7F"/>
    <w:rsid w:val="00387B1F"/>
    <w:rsid w:val="00392090"/>
    <w:rsid w:val="003E0F3A"/>
    <w:rsid w:val="00455492"/>
    <w:rsid w:val="00477AAA"/>
    <w:rsid w:val="00494B35"/>
    <w:rsid w:val="004E3800"/>
    <w:rsid w:val="00564356"/>
    <w:rsid w:val="00577E52"/>
    <w:rsid w:val="00584566"/>
    <w:rsid w:val="00585618"/>
    <w:rsid w:val="005912EA"/>
    <w:rsid w:val="006071C0"/>
    <w:rsid w:val="00636B13"/>
    <w:rsid w:val="00643F1E"/>
    <w:rsid w:val="00645431"/>
    <w:rsid w:val="006826FD"/>
    <w:rsid w:val="00682792"/>
    <w:rsid w:val="00685678"/>
    <w:rsid w:val="006A68A2"/>
    <w:rsid w:val="006B0B18"/>
    <w:rsid w:val="006C0843"/>
    <w:rsid w:val="00725818"/>
    <w:rsid w:val="007540B2"/>
    <w:rsid w:val="00784360"/>
    <w:rsid w:val="0081205A"/>
    <w:rsid w:val="00814E48"/>
    <w:rsid w:val="00816953"/>
    <w:rsid w:val="008428D7"/>
    <w:rsid w:val="0084561B"/>
    <w:rsid w:val="00862587"/>
    <w:rsid w:val="00887AA0"/>
    <w:rsid w:val="008945F8"/>
    <w:rsid w:val="00987325"/>
    <w:rsid w:val="00A2626D"/>
    <w:rsid w:val="00B157B7"/>
    <w:rsid w:val="00B50838"/>
    <w:rsid w:val="00B541DE"/>
    <w:rsid w:val="00BA3DCF"/>
    <w:rsid w:val="00BE60A4"/>
    <w:rsid w:val="00C37893"/>
    <w:rsid w:val="00C75684"/>
    <w:rsid w:val="00C90BA1"/>
    <w:rsid w:val="00CB7053"/>
    <w:rsid w:val="00CF0899"/>
    <w:rsid w:val="00D1237D"/>
    <w:rsid w:val="00D14881"/>
    <w:rsid w:val="00D47246"/>
    <w:rsid w:val="00D67816"/>
    <w:rsid w:val="00D74AAC"/>
    <w:rsid w:val="00D83134"/>
    <w:rsid w:val="00D86F77"/>
    <w:rsid w:val="00DC5268"/>
    <w:rsid w:val="00DE182F"/>
    <w:rsid w:val="00DF60F5"/>
    <w:rsid w:val="00E02B5B"/>
    <w:rsid w:val="00E1344E"/>
    <w:rsid w:val="00E7576E"/>
    <w:rsid w:val="00E863DC"/>
    <w:rsid w:val="00EE31BA"/>
    <w:rsid w:val="00EE7E66"/>
    <w:rsid w:val="00F01077"/>
    <w:rsid w:val="00F15B3D"/>
    <w:rsid w:val="00F253BA"/>
    <w:rsid w:val="00F319E8"/>
    <w:rsid w:val="00F347DF"/>
    <w:rsid w:val="00F46EC6"/>
    <w:rsid w:val="00F85589"/>
    <w:rsid w:val="00F8662F"/>
    <w:rsid w:val="00FC3513"/>
    <w:rsid w:val="00FF7C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4CFE7"/>
  <w15:docId w15:val="{32291BD2-C52F-4A4E-B799-8B8E0550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0"/>
    <w:pPr>
      <w:spacing w:line="276" w:lineRule="auto"/>
    </w:pPr>
    <w:rPr>
      <w:rFonts w:ascii="Calibri" w:eastAsia="Times New Roman" w:hAnsi="Calibri" w:cs="Times New Roman"/>
      <w:sz w:val="22"/>
      <w:szCs w:val="22"/>
      <w:lang w:eastAsia="en-US"/>
    </w:rPr>
  </w:style>
  <w:style w:type="paragraph" w:styleId="Heading1">
    <w:name w:val="heading 1"/>
    <w:basedOn w:val="Normal"/>
    <w:link w:val="Heading1Char"/>
    <w:uiPriority w:val="1"/>
    <w:qFormat/>
    <w:rsid w:val="00EE31BA"/>
    <w:pPr>
      <w:widowControl w:val="0"/>
      <w:autoSpaceDE w:val="0"/>
      <w:autoSpaceDN w:val="0"/>
      <w:spacing w:before="20" w:after="0" w:line="240" w:lineRule="auto"/>
      <w:ind w:left="243" w:right="264"/>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customStyle="1" w:styleId="PlainTextChar">
    <w:name w:val="Plain Text Char"/>
    <w:basedOn w:val="DefaultParagraphFont"/>
    <w:link w:val="PlainText"/>
    <w:rsid w:val="00E863DC"/>
    <w:rPr>
      <w:rFonts w:ascii="平成明朝" w:eastAsia="MS Mincho" w:hAnsi="Courier" w:cs="Times New Roman"/>
      <w:kern w:val="2"/>
      <w:sz w:val="20"/>
    </w:rPr>
  </w:style>
  <w:style w:type="paragraph" w:styleId="NormalWeb">
    <w:name w:val="Normal (Web)"/>
    <w:basedOn w:val="Normal"/>
    <w:uiPriority w:val="99"/>
    <w:unhideWhenUsed/>
    <w:rsid w:val="00E863DC"/>
    <w:pPr>
      <w:spacing w:before="100" w:beforeAutospacing="1" w:after="100" w:afterAutospacing="1" w:line="240" w:lineRule="auto"/>
    </w:pPr>
    <w:rPr>
      <w:rFonts w:ascii="Times New Roman" w:hAnsi="Times New Roman"/>
      <w:sz w:val="24"/>
      <w:szCs w:val="24"/>
      <w:lang w:val="en-MY" w:eastAsia="en-MY"/>
    </w:rPr>
  </w:style>
  <w:style w:type="paragraph" w:styleId="Header">
    <w:name w:val="header"/>
    <w:basedOn w:val="Normal"/>
    <w:link w:val="HeaderChar"/>
    <w:unhideWhenUsed/>
    <w:rsid w:val="00842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28D7"/>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8428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28D7"/>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F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99"/>
    <w:rPr>
      <w:rFonts w:ascii="Lucida Grande" w:eastAsia="Times New Roman" w:hAnsi="Lucida Grande" w:cs="Lucida Grande"/>
      <w:sz w:val="18"/>
      <w:szCs w:val="18"/>
      <w:lang w:eastAsia="en-US"/>
    </w:rPr>
  </w:style>
  <w:style w:type="table" w:styleId="TableGrid">
    <w:name w:val="Table Grid"/>
    <w:basedOn w:val="TableNormal"/>
    <w:uiPriority w:val="59"/>
    <w:rsid w:val="00F46EC6"/>
    <w:pPr>
      <w:spacing w:after="0"/>
    </w:pPr>
    <w:rPr>
      <w:rFonts w:ascii="Times New Roman" w:eastAsia="MS Mincho" w:hAnsi="Times New Roman" w:cs="Times New Roman"/>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513"/>
    <w:rPr>
      <w:color w:val="0000FF" w:themeColor="hyperlink"/>
      <w:u w:val="single"/>
    </w:rPr>
  </w:style>
  <w:style w:type="paragraph" w:styleId="ListParagraph">
    <w:name w:val="List Paragraph"/>
    <w:basedOn w:val="Normal"/>
    <w:uiPriority w:val="34"/>
    <w:qFormat/>
    <w:rsid w:val="00816953"/>
    <w:pPr>
      <w:ind w:left="720"/>
      <w:contextualSpacing/>
    </w:pPr>
    <w:rPr>
      <w:rFonts w:asciiTheme="minorHAnsi" w:eastAsiaTheme="minorEastAsia" w:hAnsiTheme="minorHAnsi" w:cstheme="minorBidi"/>
      <w:lang w:val="id-ID"/>
    </w:rPr>
  </w:style>
  <w:style w:type="character" w:customStyle="1" w:styleId="Heading1Char">
    <w:name w:val="Heading 1 Char"/>
    <w:basedOn w:val="DefaultParagraphFont"/>
    <w:link w:val="Heading1"/>
    <w:uiPriority w:val="1"/>
    <w:rsid w:val="00EE31BA"/>
    <w:rPr>
      <w:rFonts w:ascii="Times New Roman" w:eastAsia="Times New Roman" w:hAnsi="Times New Roman" w:cs="Times New Roman"/>
      <w:b/>
      <w:bCs/>
      <w:lang w:eastAsia="en-US"/>
    </w:rPr>
  </w:style>
  <w:style w:type="paragraph" w:styleId="BodyText">
    <w:name w:val="Body Text"/>
    <w:basedOn w:val="Normal"/>
    <w:link w:val="BodyTextChar"/>
    <w:uiPriority w:val="1"/>
    <w:unhideWhenUsed/>
    <w:qFormat/>
    <w:rsid w:val="00A2626D"/>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2626D"/>
    <w:rPr>
      <w:rFonts w:ascii="Times New Roman" w:eastAsia="Times New Roman" w:hAnsi="Times New Roman" w:cs="Times New Roman"/>
      <w:lang w:eastAsia="en-US"/>
    </w:rPr>
  </w:style>
  <w:style w:type="paragraph" w:styleId="Title">
    <w:name w:val="Title"/>
    <w:basedOn w:val="Normal"/>
    <w:link w:val="TitleChar"/>
    <w:uiPriority w:val="1"/>
    <w:qFormat/>
    <w:rsid w:val="00E7576E"/>
    <w:pPr>
      <w:widowControl w:val="0"/>
      <w:autoSpaceDE w:val="0"/>
      <w:autoSpaceDN w:val="0"/>
      <w:spacing w:before="59" w:after="0" w:line="240" w:lineRule="auto"/>
      <w:ind w:left="115" w:right="128"/>
      <w:jc w:val="center"/>
    </w:pPr>
    <w:rPr>
      <w:rFonts w:ascii="Times New Roman" w:hAnsi="Times New Roman"/>
      <w:b/>
      <w:bCs/>
      <w:sz w:val="36"/>
      <w:szCs w:val="36"/>
    </w:rPr>
  </w:style>
  <w:style w:type="character" w:customStyle="1" w:styleId="TitleChar">
    <w:name w:val="Title Char"/>
    <w:basedOn w:val="DefaultParagraphFont"/>
    <w:link w:val="Title"/>
    <w:uiPriority w:val="1"/>
    <w:rsid w:val="00E7576E"/>
    <w:rPr>
      <w:rFonts w:ascii="Times New Roman" w:eastAsia="Times New Roman" w:hAnsi="Times New Roman" w:cs="Times New Roman"/>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0873">
      <w:bodyDiv w:val="1"/>
      <w:marLeft w:val="0"/>
      <w:marRight w:val="0"/>
      <w:marTop w:val="0"/>
      <w:marBottom w:val="0"/>
      <w:divBdr>
        <w:top w:val="none" w:sz="0" w:space="0" w:color="auto"/>
        <w:left w:val="none" w:sz="0" w:space="0" w:color="auto"/>
        <w:bottom w:val="none" w:sz="0" w:space="0" w:color="auto"/>
        <w:right w:val="none" w:sz="0" w:space="0" w:color="auto"/>
      </w:divBdr>
    </w:div>
    <w:div w:id="200438033">
      <w:bodyDiv w:val="1"/>
      <w:marLeft w:val="0"/>
      <w:marRight w:val="0"/>
      <w:marTop w:val="0"/>
      <w:marBottom w:val="0"/>
      <w:divBdr>
        <w:top w:val="none" w:sz="0" w:space="0" w:color="auto"/>
        <w:left w:val="none" w:sz="0" w:space="0" w:color="auto"/>
        <w:bottom w:val="none" w:sz="0" w:space="0" w:color="auto"/>
        <w:right w:val="none" w:sz="0" w:space="0" w:color="auto"/>
      </w:divBdr>
    </w:div>
    <w:div w:id="614334634">
      <w:bodyDiv w:val="1"/>
      <w:marLeft w:val="0"/>
      <w:marRight w:val="0"/>
      <w:marTop w:val="0"/>
      <w:marBottom w:val="0"/>
      <w:divBdr>
        <w:top w:val="none" w:sz="0" w:space="0" w:color="auto"/>
        <w:left w:val="none" w:sz="0" w:space="0" w:color="auto"/>
        <w:bottom w:val="none" w:sz="0" w:space="0" w:color="auto"/>
        <w:right w:val="none" w:sz="0" w:space="0" w:color="auto"/>
      </w:divBdr>
    </w:div>
    <w:div w:id="759720631">
      <w:bodyDiv w:val="1"/>
      <w:marLeft w:val="0"/>
      <w:marRight w:val="0"/>
      <w:marTop w:val="0"/>
      <w:marBottom w:val="0"/>
      <w:divBdr>
        <w:top w:val="none" w:sz="0" w:space="0" w:color="auto"/>
        <w:left w:val="none" w:sz="0" w:space="0" w:color="auto"/>
        <w:bottom w:val="none" w:sz="0" w:space="0" w:color="auto"/>
        <w:right w:val="none" w:sz="0" w:space="0" w:color="auto"/>
      </w:divBdr>
    </w:div>
    <w:div w:id="913584897">
      <w:bodyDiv w:val="1"/>
      <w:marLeft w:val="0"/>
      <w:marRight w:val="0"/>
      <w:marTop w:val="0"/>
      <w:marBottom w:val="0"/>
      <w:divBdr>
        <w:top w:val="none" w:sz="0" w:space="0" w:color="auto"/>
        <w:left w:val="none" w:sz="0" w:space="0" w:color="auto"/>
        <w:bottom w:val="none" w:sz="0" w:space="0" w:color="auto"/>
        <w:right w:val="none" w:sz="0" w:space="0" w:color="auto"/>
      </w:divBdr>
    </w:div>
    <w:div w:id="1043020967">
      <w:bodyDiv w:val="1"/>
      <w:marLeft w:val="0"/>
      <w:marRight w:val="0"/>
      <w:marTop w:val="0"/>
      <w:marBottom w:val="0"/>
      <w:divBdr>
        <w:top w:val="none" w:sz="0" w:space="0" w:color="auto"/>
        <w:left w:val="none" w:sz="0" w:space="0" w:color="auto"/>
        <w:bottom w:val="none" w:sz="0" w:space="0" w:color="auto"/>
        <w:right w:val="none" w:sz="0" w:space="0" w:color="auto"/>
      </w:divBdr>
    </w:div>
    <w:div w:id="1184899069">
      <w:bodyDiv w:val="1"/>
      <w:marLeft w:val="0"/>
      <w:marRight w:val="0"/>
      <w:marTop w:val="0"/>
      <w:marBottom w:val="0"/>
      <w:divBdr>
        <w:top w:val="none" w:sz="0" w:space="0" w:color="auto"/>
        <w:left w:val="none" w:sz="0" w:space="0" w:color="auto"/>
        <w:bottom w:val="none" w:sz="0" w:space="0" w:color="auto"/>
        <w:right w:val="none" w:sz="0" w:space="0" w:color="auto"/>
      </w:divBdr>
    </w:div>
    <w:div w:id="1456371186">
      <w:bodyDiv w:val="1"/>
      <w:marLeft w:val="0"/>
      <w:marRight w:val="0"/>
      <w:marTop w:val="0"/>
      <w:marBottom w:val="0"/>
      <w:divBdr>
        <w:top w:val="none" w:sz="0" w:space="0" w:color="auto"/>
        <w:left w:val="none" w:sz="0" w:space="0" w:color="auto"/>
        <w:bottom w:val="none" w:sz="0" w:space="0" w:color="auto"/>
        <w:right w:val="none" w:sz="0" w:space="0" w:color="auto"/>
      </w:divBdr>
    </w:div>
    <w:div w:id="1623148478">
      <w:bodyDiv w:val="1"/>
      <w:marLeft w:val="0"/>
      <w:marRight w:val="0"/>
      <w:marTop w:val="0"/>
      <w:marBottom w:val="0"/>
      <w:divBdr>
        <w:top w:val="none" w:sz="0" w:space="0" w:color="auto"/>
        <w:left w:val="none" w:sz="0" w:space="0" w:color="auto"/>
        <w:bottom w:val="none" w:sz="0" w:space="0" w:color="auto"/>
        <w:right w:val="none" w:sz="0" w:space="0" w:color="auto"/>
      </w:divBdr>
    </w:div>
    <w:div w:id="1761757746">
      <w:bodyDiv w:val="1"/>
      <w:marLeft w:val="0"/>
      <w:marRight w:val="0"/>
      <w:marTop w:val="0"/>
      <w:marBottom w:val="0"/>
      <w:divBdr>
        <w:top w:val="none" w:sz="0" w:space="0" w:color="auto"/>
        <w:left w:val="none" w:sz="0" w:space="0" w:color="auto"/>
        <w:bottom w:val="none" w:sz="0" w:space="0" w:color="auto"/>
        <w:right w:val="none" w:sz="0" w:space="0" w:color="auto"/>
      </w:divBdr>
    </w:div>
    <w:div w:id="1794522841">
      <w:bodyDiv w:val="1"/>
      <w:marLeft w:val="0"/>
      <w:marRight w:val="0"/>
      <w:marTop w:val="0"/>
      <w:marBottom w:val="0"/>
      <w:divBdr>
        <w:top w:val="none" w:sz="0" w:space="0" w:color="auto"/>
        <w:left w:val="none" w:sz="0" w:space="0" w:color="auto"/>
        <w:bottom w:val="none" w:sz="0" w:space="0" w:color="auto"/>
        <w:right w:val="none" w:sz="0" w:space="0" w:color="auto"/>
      </w:divBdr>
    </w:div>
    <w:div w:id="1825850256">
      <w:bodyDiv w:val="1"/>
      <w:marLeft w:val="0"/>
      <w:marRight w:val="0"/>
      <w:marTop w:val="0"/>
      <w:marBottom w:val="0"/>
      <w:divBdr>
        <w:top w:val="none" w:sz="0" w:space="0" w:color="auto"/>
        <w:left w:val="none" w:sz="0" w:space="0" w:color="auto"/>
        <w:bottom w:val="none" w:sz="0" w:space="0" w:color="auto"/>
        <w:right w:val="none" w:sz="0" w:space="0" w:color="auto"/>
      </w:divBdr>
    </w:div>
    <w:div w:id="2033997635">
      <w:bodyDiv w:val="1"/>
      <w:marLeft w:val="0"/>
      <w:marRight w:val="0"/>
      <w:marTop w:val="0"/>
      <w:marBottom w:val="0"/>
      <w:divBdr>
        <w:top w:val="none" w:sz="0" w:space="0" w:color="auto"/>
        <w:left w:val="none" w:sz="0" w:space="0" w:color="auto"/>
        <w:bottom w:val="none" w:sz="0" w:space="0" w:color="auto"/>
        <w:right w:val="none" w:sz="0" w:space="0" w:color="auto"/>
      </w:divBdr>
    </w:div>
    <w:div w:id="207797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mmi@upm.edu.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FAED-7AE2-443A-ADD3-67078134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UPMKB</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Arianto</dc:creator>
  <cp:lastModifiedBy>slatifa23@yahoo.com</cp:lastModifiedBy>
  <cp:revision>9</cp:revision>
  <dcterms:created xsi:type="dcterms:W3CDTF">2021-05-17T02:11:00Z</dcterms:created>
  <dcterms:modified xsi:type="dcterms:W3CDTF">2021-05-18T21:34:00Z</dcterms:modified>
</cp:coreProperties>
</file>