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042E2" w14:textId="77777777" w:rsidR="00F15B3D" w:rsidRDefault="00F15B3D" w:rsidP="000E1D5B">
      <w:pPr>
        <w:spacing w:after="0" w:line="240" w:lineRule="auto"/>
        <w:jc w:val="center"/>
        <w:rPr>
          <w:rFonts w:ascii="Arial" w:hAnsi="Arial"/>
          <w:b/>
          <w:lang w:val="ms-MY"/>
        </w:rPr>
      </w:pPr>
    </w:p>
    <w:p w14:paraId="5B0A2873" w14:textId="5B837536" w:rsidR="000E1D5B" w:rsidRPr="00F85589" w:rsidRDefault="00D1237D" w:rsidP="00F85589">
      <w:pPr>
        <w:pStyle w:val="Title"/>
        <w:rPr>
          <w:rFonts w:ascii="Arial" w:hAnsi="Arial" w:cs="Arial"/>
          <w:b/>
          <w:sz w:val="22"/>
        </w:rPr>
      </w:pPr>
      <w:r w:rsidRPr="00D1237D">
        <w:rPr>
          <w:rFonts w:ascii="Arial" w:hAnsi="Arial" w:cs="Arial"/>
          <w:b/>
          <w:sz w:val="22"/>
        </w:rPr>
        <w:t>A Gamma-ray based friendly approach for non-destructive inspection of wood</w:t>
      </w:r>
    </w:p>
    <w:p w14:paraId="2FBEB97E" w14:textId="77777777" w:rsidR="000E1D5B" w:rsidRPr="000E1D5B" w:rsidRDefault="000E1D5B" w:rsidP="000E1D5B">
      <w:pPr>
        <w:spacing w:after="0" w:line="240" w:lineRule="auto"/>
        <w:jc w:val="center"/>
        <w:rPr>
          <w:rFonts w:ascii="Arial" w:hAnsi="Arial"/>
          <w:b/>
          <w:lang w:val="ms-MY"/>
        </w:rPr>
      </w:pPr>
    </w:p>
    <w:p w14:paraId="42DED7F6" w14:textId="77777777" w:rsidR="006071C0" w:rsidRPr="00E863DC" w:rsidRDefault="006071C0" w:rsidP="00E863DC">
      <w:pPr>
        <w:spacing w:after="0" w:line="240" w:lineRule="auto"/>
        <w:jc w:val="center"/>
        <w:rPr>
          <w:rFonts w:ascii="Arial" w:hAnsi="Arial"/>
          <w:lang w:val="ms-MY"/>
        </w:rPr>
      </w:pPr>
    </w:p>
    <w:p w14:paraId="7A0FD341" w14:textId="15D91FE3" w:rsidR="00816953" w:rsidRPr="00F85589" w:rsidRDefault="00F85589" w:rsidP="00F85589">
      <w:pPr>
        <w:pStyle w:val="BodyText"/>
        <w:ind w:left="363" w:right="380"/>
        <w:jc w:val="center"/>
        <w:rPr>
          <w:rFonts w:ascii="Arial" w:hAnsi="Arial" w:cs="Arial"/>
          <w:b/>
          <w:sz w:val="22"/>
          <w:szCs w:val="22"/>
        </w:rPr>
      </w:pPr>
      <w:r w:rsidRPr="00F85589">
        <w:rPr>
          <w:rFonts w:ascii="Arial" w:hAnsi="Arial" w:cs="Arial"/>
          <w:b/>
          <w:sz w:val="22"/>
          <w:szCs w:val="22"/>
        </w:rPr>
        <w:t>Amandeep Sharma</w:t>
      </w:r>
      <w:r w:rsidR="00E916A3" w:rsidRPr="00E916A3">
        <w:rPr>
          <w:rFonts w:ascii="Arial" w:hAnsi="Arial" w:cs="Arial"/>
          <w:b/>
          <w:sz w:val="22"/>
          <w:szCs w:val="22"/>
          <w:vertAlign w:val="superscript"/>
        </w:rPr>
        <w:t>*)</w:t>
      </w:r>
    </w:p>
    <w:p w14:paraId="4C284B1D" w14:textId="77777777" w:rsidR="006071C0" w:rsidRPr="00F85589" w:rsidRDefault="006071C0" w:rsidP="00F85589">
      <w:pPr>
        <w:spacing w:line="240" w:lineRule="auto"/>
        <w:jc w:val="center"/>
        <w:outlineLvl w:val="0"/>
        <w:rPr>
          <w:rFonts w:ascii="Arial" w:hAnsi="Arial" w:cs="Arial"/>
          <w:vertAlign w:val="superscript"/>
        </w:rPr>
      </w:pPr>
    </w:p>
    <w:p w14:paraId="46FE24C3" w14:textId="4EA7AF9F" w:rsidR="00221686" w:rsidRDefault="00F85589" w:rsidP="00EE7E66">
      <w:pPr>
        <w:spacing w:after="0" w:line="240" w:lineRule="auto"/>
        <w:jc w:val="center"/>
        <w:rPr>
          <w:rFonts w:ascii="Arial" w:hAnsi="Arial" w:cs="Arial"/>
        </w:rPr>
      </w:pPr>
      <w:r w:rsidRPr="00F85589">
        <w:rPr>
          <w:rFonts w:ascii="Arial" w:hAnsi="Arial" w:cs="Arial"/>
        </w:rPr>
        <w:t>Department of Physics, Akal University Talwandi Sabo (Bathinda), India</w:t>
      </w:r>
    </w:p>
    <w:p w14:paraId="0EB81AE7" w14:textId="77777777" w:rsidR="00F85589" w:rsidRPr="00F85589" w:rsidRDefault="00F85589" w:rsidP="00EE7E66">
      <w:pPr>
        <w:spacing w:after="0" w:line="240" w:lineRule="auto"/>
        <w:jc w:val="center"/>
        <w:rPr>
          <w:rFonts w:ascii="Arial" w:hAnsi="Arial" w:cs="Arial"/>
          <w:b/>
        </w:rPr>
      </w:pPr>
    </w:p>
    <w:p w14:paraId="1ED52D0D" w14:textId="7EF79DFC" w:rsidR="006071C0" w:rsidRPr="00E863DC" w:rsidRDefault="00F85589" w:rsidP="00E863DC">
      <w:pPr>
        <w:spacing w:after="0" w:line="240" w:lineRule="auto"/>
        <w:jc w:val="center"/>
        <w:rPr>
          <w:rFonts w:ascii="Arial" w:hAnsi="Arial"/>
        </w:rPr>
      </w:pPr>
      <w:r>
        <w:rPr>
          <w:rFonts w:ascii="Arial" w:hAnsi="Arial"/>
        </w:rPr>
        <w:t xml:space="preserve"> </w:t>
      </w:r>
      <w:r w:rsidR="00E916A3">
        <w:rPr>
          <w:rFonts w:ascii="Arial" w:hAnsi="Arial"/>
        </w:rPr>
        <w:t xml:space="preserve">*Corresponding Author </w:t>
      </w:r>
      <w:r>
        <w:rPr>
          <w:rFonts w:ascii="Arial" w:hAnsi="Arial"/>
        </w:rPr>
        <w:t xml:space="preserve">E-mail: </w:t>
      </w:r>
      <w:hyperlink r:id="rId7" w:history="1">
        <w:r w:rsidRPr="00F85589">
          <w:rPr>
            <w:rStyle w:val="Hyperlink"/>
            <w:rFonts w:ascii="Arial" w:hAnsi="Arial" w:cs="Arial"/>
            <w:color w:val="auto"/>
            <w:u w:val="none"/>
          </w:rPr>
          <w:t>amanpup@gmail.com</w:t>
        </w:r>
      </w:hyperlink>
      <w:r w:rsidR="00E916A3">
        <w:rPr>
          <w:rStyle w:val="Hyperlink"/>
          <w:rFonts w:ascii="Arial" w:hAnsi="Arial" w:cs="Arial"/>
          <w:color w:val="auto"/>
          <w:u w:val="none"/>
        </w:rPr>
        <w:t xml:space="preserve">  </w:t>
      </w:r>
    </w:p>
    <w:p w14:paraId="732E07E3" w14:textId="77777777" w:rsidR="00FC3513" w:rsidRPr="00E863DC" w:rsidRDefault="00FC3513" w:rsidP="007540B2">
      <w:pPr>
        <w:spacing w:after="0" w:line="240" w:lineRule="auto"/>
        <w:jc w:val="center"/>
        <w:rPr>
          <w:rFonts w:ascii="Arial" w:hAnsi="Arial"/>
        </w:rPr>
      </w:pPr>
      <w:r>
        <w:rPr>
          <w:rFonts w:ascii="Arial" w:hAnsi="Arial"/>
        </w:rPr>
        <w:t xml:space="preserve">  </w:t>
      </w:r>
    </w:p>
    <w:p w14:paraId="47F18A32" w14:textId="77777777" w:rsidR="007540B2" w:rsidRDefault="007540B2" w:rsidP="00EE7E66">
      <w:pPr>
        <w:pBdr>
          <w:top w:val="single" w:sz="4" w:space="0" w:color="auto"/>
        </w:pBdr>
        <w:spacing w:after="0" w:line="240" w:lineRule="auto"/>
        <w:ind w:right="220"/>
        <w:jc w:val="both"/>
        <w:rPr>
          <w:rFonts w:ascii="Arial" w:hAnsi="Arial"/>
          <w:i/>
        </w:rPr>
      </w:pPr>
    </w:p>
    <w:p w14:paraId="3F1626DC" w14:textId="1FD575EA" w:rsidR="00F15B3D" w:rsidRPr="00F85589" w:rsidRDefault="00FC3513" w:rsidP="00F85589">
      <w:pPr>
        <w:pStyle w:val="BodyText"/>
        <w:spacing w:before="1"/>
        <w:ind w:left="100" w:right="116"/>
        <w:jc w:val="both"/>
        <w:rPr>
          <w:rFonts w:ascii="Arial" w:hAnsi="Arial" w:cs="Arial"/>
          <w:sz w:val="22"/>
        </w:rPr>
      </w:pPr>
      <w:r w:rsidRPr="00F85589">
        <w:rPr>
          <w:rFonts w:ascii="Arial" w:hAnsi="Arial" w:cs="Arial"/>
          <w:i/>
          <w:sz w:val="22"/>
        </w:rPr>
        <w:t>Abstract</w:t>
      </w:r>
      <w:r w:rsidR="00E863DC" w:rsidRPr="00F85589">
        <w:rPr>
          <w:rFonts w:ascii="Arial" w:hAnsi="Arial" w:cs="Arial"/>
          <w:i/>
          <w:sz w:val="22"/>
        </w:rPr>
        <w:t>:</w:t>
      </w:r>
      <w:r w:rsidRPr="00F85589">
        <w:rPr>
          <w:rFonts w:ascii="Arial" w:hAnsi="Arial" w:cs="Arial"/>
          <w:i/>
          <w:sz w:val="22"/>
        </w:rPr>
        <w:t xml:space="preserve"> </w:t>
      </w:r>
      <w:r w:rsidR="00F85589" w:rsidRPr="00F85589">
        <w:rPr>
          <w:rFonts w:ascii="Arial" w:hAnsi="Arial" w:cs="Arial"/>
          <w:sz w:val="22"/>
        </w:rPr>
        <w:t>The COVID-19 pandemic has forced the educationists and researchers to opt the online mode of imparting education and performing research. Monte Carlo simulations serve as an efficient tool to continue education and research from the home environment. The present paper focuses on the importance of Monte Carlo simulations in the fields of wood science and technology. This work is based on the use of gamma-rays for non-destructive assessment of some common woods to report the parameters (like moisture content and bulk density), which are considered as a quality indicator for wood industry. The FLUKA Monte Carlo code has been explored for this purpose whose validation is done with the laboratory findings and a strong correlation has been found between simulations and experimental results. Moreover, this study also gives some insight about radiation shielding competency, to keep the radiations at permissible level, of naturally available woods especially for emergency conditions. It has been concluded that FLUKA based simulation is a convenient and inexpensive method for wood characteristics particularly whenever it is hard to set-up the desired laboratory</w:t>
      </w:r>
      <w:r w:rsidR="00F85589" w:rsidRPr="00F85589">
        <w:rPr>
          <w:rFonts w:ascii="Arial" w:hAnsi="Arial" w:cs="Arial"/>
          <w:spacing w:val="-2"/>
          <w:sz w:val="22"/>
        </w:rPr>
        <w:t xml:space="preserve"> </w:t>
      </w:r>
      <w:r w:rsidR="00F85589" w:rsidRPr="00F85589">
        <w:rPr>
          <w:rFonts w:ascii="Arial" w:hAnsi="Arial" w:cs="Arial"/>
          <w:sz w:val="22"/>
        </w:rPr>
        <w:t>arrangements.</w:t>
      </w:r>
    </w:p>
    <w:p w14:paraId="71C0782C" w14:textId="77777777" w:rsidR="00F85589" w:rsidRPr="00F85589" w:rsidRDefault="00F85589" w:rsidP="00F85589">
      <w:pPr>
        <w:pStyle w:val="BodyText"/>
        <w:ind w:left="100"/>
        <w:jc w:val="both"/>
        <w:rPr>
          <w:rFonts w:ascii="Arial" w:hAnsi="Arial"/>
        </w:rPr>
      </w:pPr>
    </w:p>
    <w:p w14:paraId="7FCF1C8D" w14:textId="77777777" w:rsidR="00F85589" w:rsidRPr="00F85589" w:rsidRDefault="00F85589" w:rsidP="00F85589">
      <w:pPr>
        <w:pStyle w:val="BodyText"/>
        <w:ind w:left="100"/>
        <w:jc w:val="both"/>
        <w:rPr>
          <w:rFonts w:ascii="Arial" w:hAnsi="Arial"/>
        </w:rPr>
      </w:pPr>
    </w:p>
    <w:p w14:paraId="02F39CC7" w14:textId="4F1CE951" w:rsidR="00494B35" w:rsidRDefault="00E863DC" w:rsidP="008F6B2C">
      <w:pPr>
        <w:pStyle w:val="BodyText"/>
        <w:pBdr>
          <w:bottom w:val="single" w:sz="4" w:space="1" w:color="auto"/>
        </w:pBdr>
        <w:ind w:left="1276" w:hanging="1176"/>
        <w:jc w:val="both"/>
        <w:rPr>
          <w:rFonts w:ascii="Arial" w:hAnsi="Arial" w:cs="Arial"/>
          <w:i/>
          <w:sz w:val="22"/>
        </w:rPr>
      </w:pPr>
      <w:r w:rsidRPr="00E863DC">
        <w:rPr>
          <w:rFonts w:ascii="Arial" w:hAnsi="Arial"/>
          <w:i/>
        </w:rPr>
        <w:t>Keywords:</w:t>
      </w:r>
      <w:r w:rsidR="00F85589" w:rsidRPr="00F85589">
        <w:rPr>
          <w:rFonts w:ascii="Arial" w:hAnsi="Arial" w:cs="Arial"/>
          <w:i/>
          <w:sz w:val="22"/>
        </w:rPr>
        <w:t>Gamma-ray densitometer, Wood characteristics, Monte Carlo Simulations</w:t>
      </w:r>
    </w:p>
    <w:p w14:paraId="29B4D5FD" w14:textId="77777777" w:rsidR="00F85589" w:rsidRPr="00F85589" w:rsidRDefault="00F85589" w:rsidP="00F85589">
      <w:pPr>
        <w:pStyle w:val="BodyText"/>
        <w:pBdr>
          <w:bottom w:val="single" w:sz="4" w:space="1" w:color="auto"/>
        </w:pBdr>
        <w:ind w:left="100"/>
        <w:jc w:val="both"/>
        <w:rPr>
          <w:rFonts w:ascii="Arial" w:hAnsi="Arial" w:cs="Arial"/>
          <w:sz w:val="22"/>
        </w:rPr>
      </w:pPr>
    </w:p>
    <w:p w14:paraId="56D224E1" w14:textId="77777777" w:rsidR="00221686" w:rsidRDefault="00221686" w:rsidP="00E863DC">
      <w:pPr>
        <w:autoSpaceDE w:val="0"/>
        <w:autoSpaceDN w:val="0"/>
        <w:adjustRightInd w:val="0"/>
        <w:spacing w:line="240" w:lineRule="auto"/>
        <w:contextualSpacing/>
        <w:rPr>
          <w:rFonts w:ascii="Arial" w:hAnsi="Arial" w:cs="Arial"/>
          <w:b/>
          <w:color w:val="000000" w:themeColor="text1"/>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B7457" w14:textId="77777777" w:rsidR="009117CE" w:rsidRDefault="009117CE" w:rsidP="008428D7">
      <w:pPr>
        <w:spacing w:after="0" w:line="240" w:lineRule="auto"/>
      </w:pPr>
      <w:r>
        <w:separator/>
      </w:r>
    </w:p>
  </w:endnote>
  <w:endnote w:type="continuationSeparator" w:id="0">
    <w:p w14:paraId="1AD4B582" w14:textId="77777777" w:rsidR="009117CE" w:rsidRDefault="009117CE"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w:panose1 w:val="00000000000000000000"/>
    <w:charset w:val="00"/>
    <w:family w:val="modern"/>
    <w:notTrueType/>
    <w:pitch w:val="fixed"/>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CD7E7" w14:textId="77777777" w:rsidR="009117CE" w:rsidRDefault="009117CE" w:rsidP="008428D7">
      <w:pPr>
        <w:spacing w:after="0" w:line="240" w:lineRule="auto"/>
      </w:pPr>
      <w:r>
        <w:separator/>
      </w:r>
    </w:p>
  </w:footnote>
  <w:footnote w:type="continuationSeparator" w:id="0">
    <w:p w14:paraId="5222E0E7" w14:textId="77777777" w:rsidR="009117CE" w:rsidRDefault="009117CE"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228B5"/>
    <w:rsid w:val="00042EFE"/>
    <w:rsid w:val="0005159F"/>
    <w:rsid w:val="000C3FCD"/>
    <w:rsid w:val="000C5381"/>
    <w:rsid w:val="000E1D5B"/>
    <w:rsid w:val="00110023"/>
    <w:rsid w:val="001151E8"/>
    <w:rsid w:val="0014218C"/>
    <w:rsid w:val="0015325C"/>
    <w:rsid w:val="001909E9"/>
    <w:rsid w:val="001D349E"/>
    <w:rsid w:val="00221686"/>
    <w:rsid w:val="00221D1B"/>
    <w:rsid w:val="00227FDF"/>
    <w:rsid w:val="002441FA"/>
    <w:rsid w:val="002623A5"/>
    <w:rsid w:val="0028741D"/>
    <w:rsid w:val="002C0EA1"/>
    <w:rsid w:val="00317C7F"/>
    <w:rsid w:val="00387B1F"/>
    <w:rsid w:val="003E0F3A"/>
    <w:rsid w:val="00455492"/>
    <w:rsid w:val="00477AAA"/>
    <w:rsid w:val="00494B35"/>
    <w:rsid w:val="00564356"/>
    <w:rsid w:val="00577E52"/>
    <w:rsid w:val="00584566"/>
    <w:rsid w:val="005E7689"/>
    <w:rsid w:val="006071C0"/>
    <w:rsid w:val="00643F1E"/>
    <w:rsid w:val="00645431"/>
    <w:rsid w:val="00682792"/>
    <w:rsid w:val="00685678"/>
    <w:rsid w:val="006A68A2"/>
    <w:rsid w:val="006B0B18"/>
    <w:rsid w:val="006C0843"/>
    <w:rsid w:val="00725818"/>
    <w:rsid w:val="007540B2"/>
    <w:rsid w:val="00784360"/>
    <w:rsid w:val="0081205A"/>
    <w:rsid w:val="00814E48"/>
    <w:rsid w:val="00816953"/>
    <w:rsid w:val="008428D7"/>
    <w:rsid w:val="00862587"/>
    <w:rsid w:val="00887AA0"/>
    <w:rsid w:val="008945F8"/>
    <w:rsid w:val="008F6B2C"/>
    <w:rsid w:val="009117CE"/>
    <w:rsid w:val="00987325"/>
    <w:rsid w:val="00B157B7"/>
    <w:rsid w:val="00B541DE"/>
    <w:rsid w:val="00BA3DCF"/>
    <w:rsid w:val="00BE60A4"/>
    <w:rsid w:val="00C37893"/>
    <w:rsid w:val="00C75684"/>
    <w:rsid w:val="00C90BA1"/>
    <w:rsid w:val="00CF0899"/>
    <w:rsid w:val="00D1237D"/>
    <w:rsid w:val="00D14881"/>
    <w:rsid w:val="00D67816"/>
    <w:rsid w:val="00D74AAC"/>
    <w:rsid w:val="00DE182F"/>
    <w:rsid w:val="00DF60F5"/>
    <w:rsid w:val="00E1344E"/>
    <w:rsid w:val="00E863DC"/>
    <w:rsid w:val="00E916A3"/>
    <w:rsid w:val="00EE7E66"/>
    <w:rsid w:val="00EF0F1A"/>
    <w:rsid w:val="00F01077"/>
    <w:rsid w:val="00F15B3D"/>
    <w:rsid w:val="00F253BA"/>
    <w:rsid w:val="00F46EC6"/>
    <w:rsid w:val="00F85589"/>
    <w:rsid w:val="00F8662F"/>
    <w:rsid w:val="00FC35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paragraph" w:styleId="Title">
    <w:name w:val="Title"/>
    <w:basedOn w:val="Normal"/>
    <w:link w:val="TitleChar"/>
    <w:uiPriority w:val="1"/>
    <w:qFormat/>
    <w:rsid w:val="00D1237D"/>
    <w:pPr>
      <w:widowControl w:val="0"/>
      <w:autoSpaceDE w:val="0"/>
      <w:autoSpaceDN w:val="0"/>
      <w:spacing w:before="60" w:after="0" w:line="240" w:lineRule="auto"/>
      <w:ind w:left="366" w:right="380"/>
      <w:jc w:val="center"/>
    </w:pPr>
    <w:rPr>
      <w:rFonts w:ascii="Times New Roman" w:hAnsi="Times New Roman"/>
      <w:sz w:val="28"/>
      <w:szCs w:val="28"/>
    </w:rPr>
  </w:style>
  <w:style w:type="character" w:customStyle="1" w:styleId="TitleChar">
    <w:name w:val="Title Char"/>
    <w:basedOn w:val="DefaultParagraphFont"/>
    <w:link w:val="Title"/>
    <w:uiPriority w:val="1"/>
    <w:rsid w:val="00D1237D"/>
    <w:rPr>
      <w:rFonts w:ascii="Times New Roman" w:eastAsia="Times New Roman" w:hAnsi="Times New Roman" w:cs="Times New Roman"/>
      <w:sz w:val="28"/>
      <w:szCs w:val="28"/>
      <w:lang w:eastAsia="en-US"/>
    </w:rPr>
  </w:style>
  <w:style w:type="paragraph" w:styleId="BodyText">
    <w:name w:val="Body Text"/>
    <w:basedOn w:val="Normal"/>
    <w:link w:val="BodyTextChar"/>
    <w:uiPriority w:val="1"/>
    <w:unhideWhenUsed/>
    <w:qFormat/>
    <w:rsid w:val="00F85589"/>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F85589"/>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anpu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3B0F-EFA6-4B0B-A106-93F3154A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4</cp:revision>
  <dcterms:created xsi:type="dcterms:W3CDTF">2021-05-17T01:12:00Z</dcterms:created>
  <dcterms:modified xsi:type="dcterms:W3CDTF">2021-05-18T21:28:00Z</dcterms:modified>
</cp:coreProperties>
</file>