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A2873" w14:textId="498B8681" w:rsidR="000E1D5B" w:rsidRPr="00675732" w:rsidRDefault="00EE7E66" w:rsidP="00675732">
      <w:pPr>
        <w:spacing w:after="0" w:line="240" w:lineRule="auto"/>
        <w:jc w:val="center"/>
        <w:rPr>
          <w:rFonts w:ascii="Arial" w:hAnsi="Arial" w:cs="Arial"/>
          <w:b/>
          <w:szCs w:val="24"/>
        </w:rPr>
      </w:pPr>
      <w:r w:rsidRPr="00EE7E66">
        <w:rPr>
          <w:rFonts w:ascii="Arial" w:hAnsi="Arial" w:cs="Arial"/>
          <w:b/>
          <w:szCs w:val="24"/>
        </w:rPr>
        <w:t>CUMMULATIVE FATIGUE SYMPTOMS</w:t>
      </w:r>
      <w:r w:rsidR="00675732">
        <w:rPr>
          <w:rFonts w:ascii="Arial" w:hAnsi="Arial" w:cs="Arial"/>
          <w:b/>
          <w:szCs w:val="24"/>
        </w:rPr>
        <w:t xml:space="preserve"> </w:t>
      </w:r>
      <w:r w:rsidRPr="00EE7E66">
        <w:rPr>
          <w:rFonts w:ascii="Arial" w:hAnsi="Arial" w:cs="Arial"/>
          <w:b/>
          <w:szCs w:val="24"/>
        </w:rPr>
        <w:t>OF PLYWOOD MILL WORKERS IN SABAH</w:t>
      </w:r>
    </w:p>
    <w:p w14:paraId="2FBEB97E" w14:textId="77777777" w:rsidR="000E1D5B" w:rsidRPr="000E1D5B" w:rsidRDefault="000E1D5B" w:rsidP="000E1D5B">
      <w:pPr>
        <w:spacing w:after="0" w:line="240" w:lineRule="auto"/>
        <w:jc w:val="center"/>
        <w:rPr>
          <w:rFonts w:ascii="Arial" w:hAnsi="Arial"/>
          <w:b/>
          <w:lang w:val="ms-MY"/>
        </w:rPr>
      </w:pPr>
    </w:p>
    <w:p w14:paraId="42DED7F6" w14:textId="77777777" w:rsidR="006071C0" w:rsidRPr="00E863DC" w:rsidRDefault="006071C0" w:rsidP="00E863DC">
      <w:pPr>
        <w:spacing w:after="0" w:line="240" w:lineRule="auto"/>
        <w:jc w:val="center"/>
        <w:rPr>
          <w:rFonts w:ascii="Arial" w:hAnsi="Arial"/>
          <w:lang w:val="ms-MY"/>
        </w:rPr>
      </w:pPr>
    </w:p>
    <w:p w14:paraId="7A0FD341" w14:textId="1CDEAB30" w:rsidR="00816953" w:rsidRPr="00EE7E66" w:rsidRDefault="00EE7E66" w:rsidP="00EE7E66">
      <w:pPr>
        <w:spacing w:line="240" w:lineRule="auto"/>
        <w:jc w:val="center"/>
        <w:rPr>
          <w:rFonts w:ascii="Arial" w:hAnsi="Arial" w:cs="Arial"/>
          <w:b/>
        </w:rPr>
      </w:pPr>
      <w:r w:rsidRPr="00EE7E66">
        <w:rPr>
          <w:rFonts w:ascii="Arial" w:hAnsi="Arial" w:cs="Arial"/>
          <w:b/>
        </w:rPr>
        <w:t xml:space="preserve">Ashraf </w:t>
      </w:r>
      <w:proofErr w:type="spellStart"/>
      <w:r w:rsidRPr="00EE7E66">
        <w:rPr>
          <w:rFonts w:ascii="Arial" w:hAnsi="Arial" w:cs="Arial"/>
          <w:b/>
        </w:rPr>
        <w:t>Azizan</w:t>
      </w:r>
      <w:proofErr w:type="spellEnd"/>
      <w:r w:rsidR="00033579">
        <w:rPr>
          <w:rFonts w:ascii="Arial" w:hAnsi="Arial"/>
        </w:rPr>
        <w:t>*</w:t>
      </w:r>
      <w:r w:rsidR="00816953" w:rsidRPr="00EE7E66">
        <w:rPr>
          <w:rFonts w:ascii="Arial" w:hAnsi="Arial" w:cs="Arial"/>
          <w:b/>
          <w:vertAlign w:val="superscript"/>
        </w:rPr>
        <w:t>)</w:t>
      </w:r>
      <w:r w:rsidRPr="00EE7E66">
        <w:rPr>
          <w:rFonts w:ascii="Arial" w:hAnsi="Arial" w:cs="Arial"/>
          <w:b/>
        </w:rPr>
        <w:t xml:space="preserve"> and </w:t>
      </w:r>
      <w:proofErr w:type="spellStart"/>
      <w:r w:rsidRPr="00EE7E66">
        <w:rPr>
          <w:rFonts w:ascii="Arial" w:hAnsi="Arial" w:cs="Arial"/>
          <w:b/>
        </w:rPr>
        <w:t>Seca</w:t>
      </w:r>
      <w:proofErr w:type="spellEnd"/>
      <w:r w:rsidRPr="00EE7E66">
        <w:rPr>
          <w:rFonts w:ascii="Arial" w:hAnsi="Arial" w:cs="Arial"/>
          <w:b/>
        </w:rPr>
        <w:t xml:space="preserve"> </w:t>
      </w:r>
      <w:proofErr w:type="spellStart"/>
      <w:r w:rsidRPr="00EE7E66">
        <w:rPr>
          <w:rFonts w:ascii="Arial" w:hAnsi="Arial" w:cs="Arial"/>
          <w:b/>
        </w:rPr>
        <w:t>Gandaseca</w:t>
      </w:r>
      <w:proofErr w:type="spellEnd"/>
      <w:r w:rsidRPr="00EE7E66">
        <w:rPr>
          <w:rFonts w:ascii="Arial" w:hAnsi="Arial" w:cs="Arial"/>
          <w:b/>
        </w:rPr>
        <w:t xml:space="preserve"> </w:t>
      </w:r>
    </w:p>
    <w:p w14:paraId="4C284B1D" w14:textId="77777777" w:rsidR="006071C0" w:rsidRPr="00E863DC" w:rsidRDefault="006071C0" w:rsidP="00E863DC">
      <w:pPr>
        <w:spacing w:after="0" w:line="240" w:lineRule="auto"/>
        <w:jc w:val="center"/>
        <w:outlineLvl w:val="0"/>
        <w:rPr>
          <w:rFonts w:ascii="Arial" w:hAnsi="Arial"/>
          <w:vertAlign w:val="superscript"/>
        </w:rPr>
      </w:pPr>
    </w:p>
    <w:p w14:paraId="46FE24C3" w14:textId="6B930AED" w:rsidR="00221686" w:rsidRDefault="00EE7E66" w:rsidP="00EE7E66">
      <w:pPr>
        <w:spacing w:after="0" w:line="240" w:lineRule="auto"/>
        <w:jc w:val="center"/>
        <w:rPr>
          <w:rFonts w:ascii="Arial" w:hAnsi="Arial" w:cs="Arial"/>
        </w:rPr>
      </w:pPr>
      <w:r w:rsidRPr="005912EA">
        <w:rPr>
          <w:rFonts w:ascii="Arial" w:hAnsi="Arial" w:cs="Arial"/>
        </w:rPr>
        <w:t xml:space="preserve">Department of Natural Resource Industry, Faculty of Forestry and Environment, </w:t>
      </w:r>
      <w:proofErr w:type="spellStart"/>
      <w:r w:rsidRPr="005912EA">
        <w:rPr>
          <w:rFonts w:ascii="Arial" w:hAnsi="Arial" w:cs="Arial"/>
        </w:rPr>
        <w:t>Universiti</w:t>
      </w:r>
      <w:proofErr w:type="spellEnd"/>
      <w:r w:rsidRPr="005912EA">
        <w:rPr>
          <w:rFonts w:ascii="Arial" w:hAnsi="Arial" w:cs="Arial"/>
        </w:rPr>
        <w:t xml:space="preserve"> Putra Malaysia, 43400 UPM Serdang Selangor, Malaysia</w:t>
      </w:r>
    </w:p>
    <w:p w14:paraId="2528190E" w14:textId="77777777" w:rsidR="005912EA" w:rsidRPr="005912EA" w:rsidRDefault="005912EA" w:rsidP="00EE7E66">
      <w:pPr>
        <w:spacing w:after="0" w:line="240" w:lineRule="auto"/>
        <w:jc w:val="center"/>
        <w:rPr>
          <w:rFonts w:ascii="Arial" w:hAnsi="Arial" w:cs="Arial"/>
        </w:rPr>
      </w:pPr>
    </w:p>
    <w:p w14:paraId="1ED52D0D" w14:textId="1C327608" w:rsidR="006071C0" w:rsidRPr="00E863DC" w:rsidRDefault="00675732" w:rsidP="00E863DC">
      <w:pPr>
        <w:spacing w:after="0" w:line="240" w:lineRule="auto"/>
        <w:jc w:val="center"/>
        <w:rPr>
          <w:rFonts w:ascii="Arial" w:hAnsi="Arial"/>
        </w:rPr>
      </w:pPr>
      <w:r>
        <w:rPr>
          <w:rFonts w:ascii="Arial" w:hAnsi="Arial"/>
        </w:rPr>
        <w:t xml:space="preserve"> </w:t>
      </w:r>
      <w:r w:rsidR="00033579">
        <w:rPr>
          <w:rFonts w:ascii="Arial" w:hAnsi="Arial"/>
        </w:rPr>
        <w:t xml:space="preserve">*Corresponding Author </w:t>
      </w:r>
      <w:r>
        <w:rPr>
          <w:rFonts w:ascii="Arial" w:hAnsi="Arial"/>
        </w:rPr>
        <w:t xml:space="preserve">E-mail: </w:t>
      </w:r>
      <w:hyperlink r:id="rId7" w:history="1">
        <w:r w:rsidR="00033579" w:rsidRPr="003A7BC6">
          <w:rPr>
            <w:rStyle w:val="Hyperlink"/>
            <w:rFonts w:ascii="Arial" w:hAnsi="Arial"/>
          </w:rPr>
          <w:t>norazian_nga@upm.edu.my</w:t>
        </w:r>
      </w:hyperlink>
      <w:r w:rsidR="00033579">
        <w:rPr>
          <w:rFonts w:ascii="Arial" w:hAnsi="Arial"/>
        </w:rPr>
        <w:t xml:space="preserve"> </w:t>
      </w:r>
    </w:p>
    <w:p w14:paraId="732E07E3" w14:textId="77777777" w:rsidR="00FC3513" w:rsidRPr="00E863DC" w:rsidRDefault="00FC3513" w:rsidP="007540B2">
      <w:pPr>
        <w:spacing w:after="0" w:line="240" w:lineRule="auto"/>
        <w:jc w:val="center"/>
        <w:rPr>
          <w:rFonts w:ascii="Arial" w:hAnsi="Arial"/>
        </w:rPr>
      </w:pPr>
      <w:r>
        <w:rPr>
          <w:rFonts w:ascii="Arial" w:hAnsi="Arial"/>
        </w:rPr>
        <w:t xml:space="preserve">  </w:t>
      </w:r>
    </w:p>
    <w:p w14:paraId="47F18A32" w14:textId="77777777" w:rsidR="007540B2" w:rsidRDefault="007540B2" w:rsidP="00EE7E66">
      <w:pPr>
        <w:pBdr>
          <w:top w:val="single" w:sz="4" w:space="0" w:color="auto"/>
        </w:pBdr>
        <w:spacing w:after="0" w:line="240" w:lineRule="auto"/>
        <w:ind w:right="220"/>
        <w:jc w:val="both"/>
        <w:rPr>
          <w:rFonts w:ascii="Arial" w:hAnsi="Arial"/>
          <w:i/>
        </w:rPr>
      </w:pPr>
    </w:p>
    <w:p w14:paraId="3F1626DC" w14:textId="14BACA50" w:rsidR="00F15B3D" w:rsidRPr="00EE7E66" w:rsidRDefault="00FC3513" w:rsidP="00A23975">
      <w:pPr>
        <w:spacing w:line="0" w:lineRule="atLeast"/>
        <w:ind w:right="200"/>
        <w:jc w:val="both"/>
        <w:rPr>
          <w:rFonts w:ascii="Arial" w:eastAsia="Arial" w:hAnsi="Arial" w:cs="Arial"/>
        </w:rPr>
      </w:pPr>
      <w:r>
        <w:rPr>
          <w:rFonts w:ascii="Arial" w:hAnsi="Arial"/>
          <w:i/>
        </w:rPr>
        <w:t>Abstract</w:t>
      </w:r>
      <w:r w:rsidR="00E863DC" w:rsidRPr="00E863DC">
        <w:rPr>
          <w:rFonts w:ascii="Arial" w:hAnsi="Arial"/>
          <w:i/>
        </w:rPr>
        <w:t>:</w:t>
      </w:r>
      <w:r>
        <w:rPr>
          <w:rFonts w:ascii="Arial" w:hAnsi="Arial"/>
          <w:i/>
        </w:rPr>
        <w:t xml:space="preserve"> </w:t>
      </w:r>
      <w:r w:rsidR="00EE7E66" w:rsidRPr="00EE7E66">
        <w:rPr>
          <w:rFonts w:ascii="Arial" w:eastAsia="Arial" w:hAnsi="Arial" w:cs="Arial"/>
        </w:rPr>
        <w:t>One of the factors that can lead to industrial accident is the fatigue, which caused by the nature of work itself, either ergonomically obeyed or not</w:t>
      </w:r>
      <w:r w:rsidR="00EE7E66" w:rsidRPr="00EE7E66">
        <w:rPr>
          <w:rFonts w:ascii="Arial" w:hAnsi="Arial" w:cs="Arial"/>
        </w:rPr>
        <w:t xml:space="preserve">. However, fatigue levels are not easily measured or quantified, therefore, it is difficult to isolate the effect of fatigue on accident and injury rates. Awareness and observation of changes in </w:t>
      </w:r>
      <w:proofErr w:type="spellStart"/>
      <w:r w:rsidR="00EE7E66" w:rsidRPr="00EE7E66">
        <w:rPr>
          <w:rFonts w:ascii="Arial" w:hAnsi="Arial" w:cs="Arial"/>
        </w:rPr>
        <w:t>behaviour</w:t>
      </w:r>
      <w:proofErr w:type="spellEnd"/>
      <w:r w:rsidR="00EE7E66" w:rsidRPr="00EE7E66">
        <w:rPr>
          <w:rFonts w:ascii="Arial" w:hAnsi="Arial" w:cs="Arial"/>
        </w:rPr>
        <w:t xml:space="preserve"> is one of the methods to detect fatigue. The objective of this study is to </w:t>
      </w:r>
      <w:proofErr w:type="spellStart"/>
      <w:r w:rsidR="00EE7E66" w:rsidRPr="00EE7E66">
        <w:rPr>
          <w:rFonts w:ascii="Arial" w:hAnsi="Arial" w:cs="Arial"/>
        </w:rPr>
        <w:t>analyse</w:t>
      </w:r>
      <w:proofErr w:type="spellEnd"/>
      <w:r w:rsidR="00EE7E66" w:rsidRPr="00EE7E66">
        <w:rPr>
          <w:rFonts w:ascii="Arial" w:hAnsi="Arial" w:cs="Arial"/>
        </w:rPr>
        <w:t xml:space="preserve"> and observe the fatigue symptoms among plywood mill’s workers in Sabah. The parameters evaluated are the experiences and conditions in the woodworking environment regarding to the existence of fatigue symptoms that the workers in the plywood mill might experience. It can be specifically identified through the Cumulative Fatigue Symptoms Index questionnaire distributed among the workers. The fatigue symptoms were assessed through the organized and tabulated data of fatigue percentage according to 8 type of NF fatigue group, and </w:t>
      </w:r>
      <w:proofErr w:type="spellStart"/>
      <w:r w:rsidR="00EE7E66" w:rsidRPr="00EE7E66">
        <w:rPr>
          <w:rFonts w:ascii="Arial" w:hAnsi="Arial" w:cs="Arial"/>
        </w:rPr>
        <w:t>analysed</w:t>
      </w:r>
      <w:proofErr w:type="spellEnd"/>
      <w:r w:rsidR="00EE7E66" w:rsidRPr="00EE7E66">
        <w:rPr>
          <w:rFonts w:ascii="Arial" w:hAnsi="Arial" w:cs="Arial"/>
        </w:rPr>
        <w:t xml:space="preserve"> while compared on 3 different variables which are gender, age and type of work handled by the workers. As the result in term of gender, there is a significant difference of fatigue percentage, with higher fatigue percentage of male workers compared to female workers, while the difference of physical and mental fatigue between male and female workers not significant. The workers from group of age, the oldest workers have shown a significant difference in aspect of fatigue percentage with highest fatigue percentage when compared to other groups of age, while the difference of physical and mental fatigue between workers’ group of age are not significant.  This result of this study has revealed that generally the existence of the fatigue symptoms in the plywood mill in Sabah is in a good condition based on the cumulative fatigue symptoms index </w:t>
      </w:r>
      <w:proofErr w:type="spellStart"/>
      <w:r w:rsidR="00EE7E66" w:rsidRPr="00EE7E66">
        <w:rPr>
          <w:rFonts w:ascii="Arial" w:hAnsi="Arial" w:cs="Arial"/>
        </w:rPr>
        <w:t>analysed</w:t>
      </w:r>
      <w:proofErr w:type="spellEnd"/>
      <w:r w:rsidR="00EE7E66" w:rsidRPr="00EE7E66">
        <w:rPr>
          <w:rFonts w:ascii="Arial" w:hAnsi="Arial" w:cs="Arial"/>
        </w:rPr>
        <w:t>. However, some of the workers still cannot avoid from getting physically and mentally fatigued especially workers from male gender, older age and involved in heavy work such as workers at boilers and manufacturing section.</w:t>
      </w:r>
    </w:p>
    <w:p w14:paraId="4FDD96EB" w14:textId="77777777" w:rsidR="006071C0" w:rsidRDefault="006071C0" w:rsidP="00EE7E66">
      <w:pPr>
        <w:pBdr>
          <w:bottom w:val="single" w:sz="4" w:space="9" w:color="auto"/>
        </w:pBdr>
        <w:spacing w:after="0" w:line="240" w:lineRule="auto"/>
        <w:ind w:right="220"/>
        <w:jc w:val="both"/>
        <w:rPr>
          <w:rFonts w:ascii="Arial" w:hAnsi="Arial"/>
        </w:rPr>
      </w:pPr>
    </w:p>
    <w:p w14:paraId="02F39CC7" w14:textId="6C21DDAB" w:rsidR="00494B35" w:rsidRPr="00E863DC" w:rsidRDefault="00E863DC" w:rsidP="00EE7E66">
      <w:pPr>
        <w:pBdr>
          <w:bottom w:val="single" w:sz="4" w:space="9" w:color="auto"/>
        </w:pBdr>
        <w:spacing w:after="0" w:line="240" w:lineRule="auto"/>
        <w:ind w:right="220"/>
        <w:jc w:val="both"/>
        <w:rPr>
          <w:rFonts w:ascii="Arial" w:hAnsi="Arial"/>
        </w:rPr>
      </w:pPr>
      <w:r w:rsidRPr="00E863DC">
        <w:rPr>
          <w:rFonts w:ascii="Arial" w:hAnsi="Arial"/>
          <w:i/>
        </w:rPr>
        <w:t>Keywords:</w:t>
      </w:r>
      <w:r w:rsidRPr="00E863DC">
        <w:rPr>
          <w:rFonts w:ascii="Arial" w:hAnsi="Arial"/>
        </w:rPr>
        <w:t xml:space="preserve"> </w:t>
      </w:r>
      <w:r w:rsidR="006B418E" w:rsidRPr="006E4101">
        <w:rPr>
          <w:rFonts w:ascii="Arial" w:hAnsi="Arial" w:cs="Arial"/>
          <w:i/>
          <w:iCs/>
        </w:rPr>
        <w:t xml:space="preserve">fatigue symptoms, plywood mill, workers, </w:t>
      </w:r>
      <w:proofErr w:type="spellStart"/>
      <w:r w:rsidR="006B418E" w:rsidRPr="006E4101">
        <w:rPr>
          <w:rFonts w:ascii="Arial" w:hAnsi="Arial" w:cs="Arial"/>
          <w:i/>
          <w:iCs/>
        </w:rPr>
        <w:t>sabah</w:t>
      </w:r>
      <w:proofErr w:type="spellEnd"/>
    </w:p>
    <w:p w14:paraId="56D224E1" w14:textId="77777777" w:rsidR="00221686" w:rsidRDefault="00221686" w:rsidP="00E863DC">
      <w:pPr>
        <w:autoSpaceDE w:val="0"/>
        <w:autoSpaceDN w:val="0"/>
        <w:adjustRightInd w:val="0"/>
        <w:spacing w:line="240" w:lineRule="auto"/>
        <w:contextualSpacing/>
        <w:rPr>
          <w:rFonts w:ascii="Arial" w:hAnsi="Arial" w:cs="Arial"/>
          <w:b/>
          <w:color w:val="000000" w:themeColor="text1"/>
        </w:rPr>
      </w:pPr>
    </w:p>
    <w:p w14:paraId="56DDBA7C" w14:textId="77777777" w:rsidR="006071C0" w:rsidRDefault="006071C0" w:rsidP="00E863DC">
      <w:pPr>
        <w:spacing w:after="0" w:line="240" w:lineRule="auto"/>
        <w:ind w:left="540" w:right="540"/>
        <w:contextualSpacing/>
        <w:jc w:val="both"/>
        <w:rPr>
          <w:rFonts w:ascii="Arial" w:hAnsi="Arial" w:cs="Arial"/>
          <w:b/>
          <w:color w:val="000000" w:themeColor="text1"/>
        </w:rPr>
      </w:pPr>
    </w:p>
    <w:p w14:paraId="1348035D" w14:textId="77777777" w:rsidR="00F15B3D" w:rsidRPr="00E863DC" w:rsidRDefault="00F15B3D" w:rsidP="00E863DC">
      <w:pPr>
        <w:spacing w:after="0" w:line="240" w:lineRule="auto"/>
        <w:ind w:left="540" w:right="540"/>
        <w:contextualSpacing/>
        <w:jc w:val="both"/>
        <w:rPr>
          <w:rFonts w:ascii="Arial" w:hAnsi="Arial"/>
        </w:rPr>
      </w:pPr>
    </w:p>
    <w:sectPr w:rsidR="00F15B3D" w:rsidRPr="00E863DC" w:rsidSect="00CF0899">
      <w:head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4F5B2" w14:textId="77777777" w:rsidR="00952CCC" w:rsidRDefault="00952CCC" w:rsidP="008428D7">
      <w:pPr>
        <w:spacing w:after="0" w:line="240" w:lineRule="auto"/>
      </w:pPr>
      <w:r>
        <w:separator/>
      </w:r>
    </w:p>
  </w:endnote>
  <w:endnote w:type="continuationSeparator" w:id="0">
    <w:p w14:paraId="26A2D432" w14:textId="77777777" w:rsidR="00952CCC" w:rsidRDefault="00952CCC" w:rsidP="0084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平成明朝">
    <w:altName w:val="Arial Unicode MS"/>
    <w:panose1 w:val="020B0604020202020204"/>
    <w:charset w:val="80"/>
    <w:family w:val="auto"/>
    <w:pitch w:val="variable"/>
    <w:sig w:usb0="01000001" w:usb1="00000708" w:usb2="10000000" w:usb3="00000000" w:csb0="00020000" w:csb1="00000000"/>
  </w:font>
  <w:font w:name="MS Mincho">
    <w:altName w:val="ＭＳ 明朝"/>
    <w:panose1 w:val="02020609040205080304"/>
    <w:charset w:val="80"/>
    <w:family w:val="modern"/>
    <w:notTrueType/>
    <w:pitch w:val="fixed"/>
    <w:sig w:usb0="E00002FF" w:usb1="6AC7FDFB" w:usb2="08000012" w:usb3="00000000" w:csb0="0002009F" w:csb1="00000000"/>
  </w:font>
  <w:font w:name="Courier">
    <w:panose1 w:val="00000000000000000000"/>
    <w:charset w:val="00"/>
    <w:family w:val="auto"/>
    <w:notTrueType/>
    <w:pitch w:val="variable"/>
    <w:sig w:usb0="00000003" w:usb1="00000000" w:usb2="00000000" w:usb3="00000000" w:csb0="00000003"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3A05D" w14:textId="77777777" w:rsidR="00952CCC" w:rsidRDefault="00952CCC" w:rsidP="008428D7">
      <w:pPr>
        <w:spacing w:after="0" w:line="240" w:lineRule="auto"/>
      </w:pPr>
      <w:r>
        <w:separator/>
      </w:r>
    </w:p>
  </w:footnote>
  <w:footnote w:type="continuationSeparator" w:id="0">
    <w:p w14:paraId="039E9726" w14:textId="77777777" w:rsidR="00952CCC" w:rsidRDefault="00952CCC" w:rsidP="00842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A2A1B" w14:textId="77777777" w:rsidR="00814E48" w:rsidRDefault="00814E48">
    <w:pPr>
      <w:pStyle w:val="Header"/>
      <w:rPr>
        <w:rFonts w:ascii="Arial" w:hAnsi="Arial" w:cs="Arial"/>
        <w:sz w:val="16"/>
        <w:szCs w:val="16"/>
        <w:lang w:val="sv-SE"/>
      </w:rPr>
    </w:pPr>
  </w:p>
  <w:p w14:paraId="727E5A4C" w14:textId="77777777" w:rsidR="00F15B3D" w:rsidRDefault="00F15B3D" w:rsidP="00F15B3D">
    <w:pPr>
      <w:pStyle w:val="Header"/>
      <w:jc w:val="center"/>
      <w:rPr>
        <w:rFonts w:ascii="Arial" w:hAnsi="Arial" w:cs="Arial"/>
        <w:sz w:val="18"/>
        <w:szCs w:val="18"/>
        <w:lang w:val="sv-SE"/>
      </w:rPr>
    </w:pPr>
    <w:r>
      <w:rPr>
        <w:rFonts w:ascii="Arial" w:hAnsi="Arial" w:cs="Arial"/>
        <w:sz w:val="18"/>
        <w:szCs w:val="18"/>
        <w:lang w:val="sv-SE"/>
      </w:rPr>
      <w:t>e-Program Book and Abstract</w:t>
    </w:r>
  </w:p>
  <w:p w14:paraId="745B05A0" w14:textId="77777777" w:rsidR="00814E48" w:rsidRPr="00387B1F" w:rsidRDefault="00814E48" w:rsidP="00F15B3D">
    <w:pPr>
      <w:pStyle w:val="Header"/>
      <w:jc w:val="center"/>
      <w:rPr>
        <w:rFonts w:ascii="Arial" w:hAnsi="Arial" w:cs="Arial"/>
        <w:sz w:val="18"/>
        <w:szCs w:val="18"/>
        <w:lang w:val="sv-SE"/>
      </w:rPr>
    </w:pPr>
    <w:r w:rsidRPr="00387B1F">
      <w:rPr>
        <w:rFonts w:ascii="Arial" w:hAnsi="Arial" w:cs="Arial"/>
        <w:sz w:val="18"/>
        <w:szCs w:val="18"/>
        <w:lang w:val="sv-SE"/>
      </w:rPr>
      <w:t xml:space="preserve">International </w:t>
    </w:r>
    <w:r w:rsidR="00FC3513" w:rsidRPr="00387B1F">
      <w:rPr>
        <w:rFonts w:ascii="Arial" w:hAnsi="Arial" w:cs="Arial"/>
        <w:sz w:val="18"/>
        <w:szCs w:val="18"/>
        <w:lang w:val="sv-SE"/>
      </w:rPr>
      <w:t>Conference</w:t>
    </w:r>
    <w:r w:rsidRPr="00387B1F">
      <w:rPr>
        <w:rFonts w:ascii="Arial" w:hAnsi="Arial" w:cs="Arial"/>
        <w:sz w:val="18"/>
        <w:szCs w:val="18"/>
        <w:lang w:val="sv-SE"/>
      </w:rPr>
      <w:t xml:space="preserve"> on </w:t>
    </w:r>
    <w:r w:rsidR="00FC3513" w:rsidRPr="00387B1F">
      <w:rPr>
        <w:rFonts w:ascii="Arial" w:hAnsi="Arial" w:cs="Arial"/>
        <w:sz w:val="18"/>
        <w:szCs w:val="18"/>
        <w:lang w:val="sv-SE"/>
      </w:rPr>
      <w:t>The Future Wood Science and Technology</w:t>
    </w:r>
    <w:r w:rsidR="00387B1F">
      <w:rPr>
        <w:rFonts w:ascii="Arial" w:hAnsi="Arial" w:cs="Arial"/>
        <w:sz w:val="18"/>
        <w:szCs w:val="18"/>
        <w:lang w:val="sv-SE"/>
      </w:rPr>
      <w:t xml:space="preserve"> Education</w:t>
    </w:r>
    <w:r w:rsidRPr="00387B1F">
      <w:rPr>
        <w:rFonts w:ascii="Arial" w:hAnsi="Arial" w:cs="Arial"/>
        <w:sz w:val="18"/>
        <w:szCs w:val="18"/>
        <w:lang w:val="sv-SE"/>
      </w:rPr>
      <w:t xml:space="preserve"> 20</w:t>
    </w:r>
    <w:r w:rsidR="00FC3513" w:rsidRPr="00387B1F">
      <w:rPr>
        <w:rFonts w:ascii="Arial" w:hAnsi="Arial" w:cs="Arial"/>
        <w:sz w:val="18"/>
        <w:szCs w:val="18"/>
        <w:lang w:val="sv-SE"/>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1C0"/>
    <w:rsid w:val="000228B5"/>
    <w:rsid w:val="00033579"/>
    <w:rsid w:val="00042EFE"/>
    <w:rsid w:val="0005159F"/>
    <w:rsid w:val="000C3FCD"/>
    <w:rsid w:val="000C5381"/>
    <w:rsid w:val="000E1D5B"/>
    <w:rsid w:val="00110023"/>
    <w:rsid w:val="001151E8"/>
    <w:rsid w:val="0014218C"/>
    <w:rsid w:val="0015325C"/>
    <w:rsid w:val="001909E9"/>
    <w:rsid w:val="001B20A4"/>
    <w:rsid w:val="001D349E"/>
    <w:rsid w:val="00221686"/>
    <w:rsid w:val="00221D1B"/>
    <w:rsid w:val="00227FDF"/>
    <w:rsid w:val="002441FA"/>
    <w:rsid w:val="002623A5"/>
    <w:rsid w:val="00280809"/>
    <w:rsid w:val="0028741D"/>
    <w:rsid w:val="002C0EA1"/>
    <w:rsid w:val="00317C7F"/>
    <w:rsid w:val="00387B1F"/>
    <w:rsid w:val="003E0F3A"/>
    <w:rsid w:val="003F6533"/>
    <w:rsid w:val="00455492"/>
    <w:rsid w:val="00477AAA"/>
    <w:rsid w:val="00494B35"/>
    <w:rsid w:val="00526BE9"/>
    <w:rsid w:val="0055397A"/>
    <w:rsid w:val="00564356"/>
    <w:rsid w:val="00575880"/>
    <w:rsid w:val="00577E52"/>
    <w:rsid w:val="00584566"/>
    <w:rsid w:val="005912EA"/>
    <w:rsid w:val="006071C0"/>
    <w:rsid w:val="00643F1E"/>
    <w:rsid w:val="00645431"/>
    <w:rsid w:val="00675732"/>
    <w:rsid w:val="00682792"/>
    <w:rsid w:val="00685678"/>
    <w:rsid w:val="006A68A2"/>
    <w:rsid w:val="006B0B18"/>
    <w:rsid w:val="006B418E"/>
    <w:rsid w:val="006C0843"/>
    <w:rsid w:val="006E4101"/>
    <w:rsid w:val="00704306"/>
    <w:rsid w:val="00725818"/>
    <w:rsid w:val="007540B2"/>
    <w:rsid w:val="00784360"/>
    <w:rsid w:val="0081205A"/>
    <w:rsid w:val="00814E48"/>
    <w:rsid w:val="00816953"/>
    <w:rsid w:val="008428D7"/>
    <w:rsid w:val="00862587"/>
    <w:rsid w:val="00887AA0"/>
    <w:rsid w:val="008945F8"/>
    <w:rsid w:val="008E1C3F"/>
    <w:rsid w:val="00952CCC"/>
    <w:rsid w:val="00987325"/>
    <w:rsid w:val="00A23975"/>
    <w:rsid w:val="00A51A8F"/>
    <w:rsid w:val="00B157B7"/>
    <w:rsid w:val="00B541DE"/>
    <w:rsid w:val="00BA3DCF"/>
    <w:rsid w:val="00BE60A4"/>
    <w:rsid w:val="00C37893"/>
    <w:rsid w:val="00C75684"/>
    <w:rsid w:val="00C90BA1"/>
    <w:rsid w:val="00CF0899"/>
    <w:rsid w:val="00CF3304"/>
    <w:rsid w:val="00D1237D"/>
    <w:rsid w:val="00D14881"/>
    <w:rsid w:val="00D67816"/>
    <w:rsid w:val="00D74AAC"/>
    <w:rsid w:val="00DE182F"/>
    <w:rsid w:val="00DF60F5"/>
    <w:rsid w:val="00E1344E"/>
    <w:rsid w:val="00E863DC"/>
    <w:rsid w:val="00EE7E66"/>
    <w:rsid w:val="00F01077"/>
    <w:rsid w:val="00F15B3D"/>
    <w:rsid w:val="00F253BA"/>
    <w:rsid w:val="00F46EC6"/>
    <w:rsid w:val="00F85589"/>
    <w:rsid w:val="00F8662F"/>
    <w:rsid w:val="00FC3513"/>
    <w:rsid w:val="00FF1F1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54CFE7"/>
  <w15:docId w15:val="{32291BD2-C52F-4A4E-B799-8B8E0550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1C0"/>
    <w:pPr>
      <w:spacing w:line="276" w:lineRule="auto"/>
    </w:pPr>
    <w:rPr>
      <w:rFonts w:ascii="Calibri" w:eastAsia="Times New Roman"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863DC"/>
    <w:pPr>
      <w:widowControl w:val="0"/>
      <w:spacing w:after="0" w:line="240" w:lineRule="auto"/>
      <w:jc w:val="both"/>
    </w:pPr>
    <w:rPr>
      <w:rFonts w:ascii="平成明朝" w:eastAsia="MS Mincho" w:hAnsi="Courier"/>
      <w:kern w:val="2"/>
      <w:sz w:val="20"/>
      <w:szCs w:val="24"/>
      <w:lang w:eastAsia="ja-JP"/>
    </w:rPr>
  </w:style>
  <w:style w:type="character" w:customStyle="1" w:styleId="PlainTextChar">
    <w:name w:val="Plain Text Char"/>
    <w:basedOn w:val="DefaultParagraphFont"/>
    <w:link w:val="PlainText"/>
    <w:rsid w:val="00E863DC"/>
    <w:rPr>
      <w:rFonts w:ascii="平成明朝" w:eastAsia="MS Mincho" w:hAnsi="Courier" w:cs="Times New Roman"/>
      <w:kern w:val="2"/>
      <w:sz w:val="20"/>
    </w:rPr>
  </w:style>
  <w:style w:type="paragraph" w:styleId="NormalWeb">
    <w:name w:val="Normal (Web)"/>
    <w:basedOn w:val="Normal"/>
    <w:uiPriority w:val="99"/>
    <w:unhideWhenUsed/>
    <w:rsid w:val="00E863DC"/>
    <w:pPr>
      <w:spacing w:before="100" w:beforeAutospacing="1" w:after="100" w:afterAutospacing="1" w:line="240" w:lineRule="auto"/>
    </w:pPr>
    <w:rPr>
      <w:rFonts w:ascii="Times New Roman" w:hAnsi="Times New Roman"/>
      <w:sz w:val="24"/>
      <w:szCs w:val="24"/>
      <w:lang w:val="en-MY" w:eastAsia="en-MY"/>
    </w:rPr>
  </w:style>
  <w:style w:type="paragraph" w:styleId="Header">
    <w:name w:val="header"/>
    <w:basedOn w:val="Normal"/>
    <w:link w:val="HeaderChar"/>
    <w:unhideWhenUsed/>
    <w:rsid w:val="008428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28D7"/>
    <w:rPr>
      <w:rFonts w:ascii="Calibri" w:eastAsia="Times New Roman" w:hAnsi="Calibri" w:cs="Times New Roman"/>
      <w:sz w:val="22"/>
      <w:szCs w:val="22"/>
      <w:lang w:eastAsia="en-US"/>
    </w:rPr>
  </w:style>
  <w:style w:type="paragraph" w:styleId="Footer">
    <w:name w:val="footer"/>
    <w:basedOn w:val="Normal"/>
    <w:link w:val="FooterChar"/>
    <w:uiPriority w:val="99"/>
    <w:unhideWhenUsed/>
    <w:rsid w:val="008428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28D7"/>
    <w:rPr>
      <w:rFonts w:ascii="Calibri" w:eastAsia="Times New Roman" w:hAnsi="Calibri" w:cs="Times New Roman"/>
      <w:sz w:val="22"/>
      <w:szCs w:val="22"/>
      <w:lang w:eastAsia="en-US"/>
    </w:rPr>
  </w:style>
  <w:style w:type="paragraph" w:styleId="BalloonText">
    <w:name w:val="Balloon Text"/>
    <w:basedOn w:val="Normal"/>
    <w:link w:val="BalloonTextChar"/>
    <w:uiPriority w:val="99"/>
    <w:semiHidden/>
    <w:unhideWhenUsed/>
    <w:rsid w:val="00CF08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0899"/>
    <w:rPr>
      <w:rFonts w:ascii="Lucida Grande" w:eastAsia="Times New Roman" w:hAnsi="Lucida Grande" w:cs="Lucida Grande"/>
      <w:sz w:val="18"/>
      <w:szCs w:val="18"/>
      <w:lang w:eastAsia="en-US"/>
    </w:rPr>
  </w:style>
  <w:style w:type="table" w:styleId="TableGrid">
    <w:name w:val="Table Grid"/>
    <w:basedOn w:val="TableNormal"/>
    <w:uiPriority w:val="59"/>
    <w:rsid w:val="00F46EC6"/>
    <w:pPr>
      <w:spacing w:after="0"/>
    </w:pPr>
    <w:rPr>
      <w:rFonts w:ascii="Times New Roman" w:eastAsia="MS Mincho" w:hAnsi="Times New Roman" w:cs="Times New Roman"/>
      <w:kern w:val="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C3513"/>
    <w:rPr>
      <w:color w:val="0000FF" w:themeColor="hyperlink"/>
      <w:u w:val="single"/>
    </w:rPr>
  </w:style>
  <w:style w:type="paragraph" w:styleId="ListParagraph">
    <w:name w:val="List Paragraph"/>
    <w:basedOn w:val="Normal"/>
    <w:uiPriority w:val="34"/>
    <w:qFormat/>
    <w:rsid w:val="00816953"/>
    <w:pPr>
      <w:ind w:left="720"/>
      <w:contextualSpacing/>
    </w:pPr>
    <w:rPr>
      <w:rFonts w:asciiTheme="minorHAnsi" w:eastAsiaTheme="minorEastAsia" w:hAnsiTheme="minorHAnsi" w:cstheme="minorBidi"/>
      <w:lang w:val="id-ID"/>
    </w:rPr>
  </w:style>
  <w:style w:type="character" w:styleId="UnresolvedMention">
    <w:name w:val="Unresolved Mention"/>
    <w:basedOn w:val="DefaultParagraphFont"/>
    <w:uiPriority w:val="99"/>
    <w:semiHidden/>
    <w:unhideWhenUsed/>
    <w:rsid w:val="00033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020967">
      <w:bodyDiv w:val="1"/>
      <w:marLeft w:val="0"/>
      <w:marRight w:val="0"/>
      <w:marTop w:val="0"/>
      <w:marBottom w:val="0"/>
      <w:divBdr>
        <w:top w:val="none" w:sz="0" w:space="0" w:color="auto"/>
        <w:left w:val="none" w:sz="0" w:space="0" w:color="auto"/>
        <w:bottom w:val="none" w:sz="0" w:space="0" w:color="auto"/>
        <w:right w:val="none" w:sz="0" w:space="0" w:color="auto"/>
      </w:divBdr>
    </w:div>
    <w:div w:id="1761757746">
      <w:bodyDiv w:val="1"/>
      <w:marLeft w:val="0"/>
      <w:marRight w:val="0"/>
      <w:marTop w:val="0"/>
      <w:marBottom w:val="0"/>
      <w:divBdr>
        <w:top w:val="none" w:sz="0" w:space="0" w:color="auto"/>
        <w:left w:val="none" w:sz="0" w:space="0" w:color="auto"/>
        <w:bottom w:val="none" w:sz="0" w:space="0" w:color="auto"/>
        <w:right w:val="none" w:sz="0" w:space="0" w:color="auto"/>
      </w:divBdr>
    </w:div>
    <w:div w:id="1825850256">
      <w:bodyDiv w:val="1"/>
      <w:marLeft w:val="0"/>
      <w:marRight w:val="0"/>
      <w:marTop w:val="0"/>
      <w:marBottom w:val="0"/>
      <w:divBdr>
        <w:top w:val="none" w:sz="0" w:space="0" w:color="auto"/>
        <w:left w:val="none" w:sz="0" w:space="0" w:color="auto"/>
        <w:bottom w:val="none" w:sz="0" w:space="0" w:color="auto"/>
        <w:right w:val="none" w:sz="0" w:space="0" w:color="auto"/>
      </w:divBdr>
    </w:div>
    <w:div w:id="2077974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razian_nga@upm.edu.m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898CA-3EE7-4666-8AA4-9906EEF33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UPMKB</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Arianto</dc:creator>
  <cp:lastModifiedBy>slatifa23@yahoo.com</cp:lastModifiedBy>
  <cp:revision>10</cp:revision>
  <dcterms:created xsi:type="dcterms:W3CDTF">2021-05-17T01:13:00Z</dcterms:created>
  <dcterms:modified xsi:type="dcterms:W3CDTF">2021-05-18T23:13:00Z</dcterms:modified>
</cp:coreProperties>
</file>